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6" w:rsidRPr="00554763" w:rsidRDefault="00211C55" w:rsidP="00D07065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bookmarkStart w:id="0" w:name="_GoBack"/>
      <w:r>
        <w:rPr>
          <w:rFonts w:asciiTheme="majorHAnsi" w:eastAsiaTheme="majorEastAsia" w:hAnsiTheme="majorHAnsi" w:cstheme="majorBidi"/>
          <w:b/>
          <w:bCs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5983242" cy="91600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пол об Упр.совете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5" r="7105" b="8797"/>
                    <a:stretch/>
                  </pic:blipFill>
                  <pic:spPr bwMode="auto">
                    <a:xfrm>
                      <a:off x="0" y="0"/>
                      <a:ext cx="5983503" cy="916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68F6" w:rsidRPr="00554763" w:rsidRDefault="005168F6" w:rsidP="00211C55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color w:val="000000"/>
          <w:sz w:val="28"/>
          <w:szCs w:val="28"/>
        </w:rPr>
      </w:pPr>
      <w:r w:rsidRPr="00554763">
        <w:rPr>
          <w:b/>
          <w:bCs/>
          <w:color w:val="000000"/>
          <w:sz w:val="28"/>
          <w:szCs w:val="28"/>
        </w:rPr>
        <w:lastRenderedPageBreak/>
        <w:tab/>
      </w:r>
      <w:r w:rsidR="00243E56">
        <w:rPr>
          <w:b/>
          <w:bCs/>
          <w:color w:val="000000"/>
          <w:sz w:val="28"/>
          <w:szCs w:val="28"/>
        </w:rPr>
        <w:t xml:space="preserve">        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2.8. </w:t>
      </w:r>
      <w:r w:rsidR="0028272D" w:rsidRPr="00554763">
        <w:rPr>
          <w:sz w:val="28"/>
          <w:szCs w:val="28"/>
        </w:rPr>
        <w:t xml:space="preserve">Ежегодно Совет должен представлять учредителю и общественности информацию (доклад) о состоянии дел в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2.9. </w:t>
      </w:r>
      <w:r w:rsidR="0028272D" w:rsidRPr="00554763">
        <w:rPr>
          <w:sz w:val="28"/>
          <w:szCs w:val="28"/>
        </w:rPr>
        <w:t xml:space="preserve">Совет несет ответственность перед учредителем за своевременное принятие и выполнение решений, входящих в его компетенцию. Директор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вправе самостоятельно принимать решение в случае отсутствия решения Совета в установленные сроки.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2.10. </w:t>
      </w:r>
      <w:r w:rsidR="0028272D" w:rsidRPr="00554763">
        <w:rPr>
          <w:sz w:val="28"/>
          <w:szCs w:val="28"/>
        </w:rPr>
        <w:t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РФ.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 Совета на определенный срок.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2.11. </w:t>
      </w:r>
      <w:r w:rsidR="0028272D" w:rsidRPr="00554763">
        <w:rPr>
          <w:sz w:val="28"/>
          <w:szCs w:val="28"/>
        </w:rPr>
        <w:t>В случае возникновения конфликта между Советом и директором Учреждения, который не может быть урегулирован путем переговоров, решение по конфликтному вопросу принимает учредитель.</w:t>
      </w:r>
    </w:p>
    <w:p w:rsidR="003B411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</w:p>
    <w:p w:rsidR="003B4116" w:rsidRPr="00554763" w:rsidRDefault="00243E5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3B4116" w:rsidRPr="00554763">
        <w:rPr>
          <w:b/>
          <w:bCs/>
          <w:color w:val="000000"/>
          <w:sz w:val="28"/>
          <w:szCs w:val="28"/>
        </w:rPr>
        <w:t>III. Порядок формирования совета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70F5B" w:rsidRPr="00554763">
        <w:rPr>
          <w:sz w:val="28"/>
          <w:szCs w:val="28"/>
        </w:rPr>
        <w:t>1.</w:t>
      </w:r>
      <w:r w:rsidR="0028272D" w:rsidRPr="00554763">
        <w:rPr>
          <w:sz w:val="28"/>
          <w:szCs w:val="28"/>
        </w:rPr>
        <w:t xml:space="preserve"> Совет формируется с использованием процедур выборов, делегирования и кооптации.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3.2. </w:t>
      </w:r>
      <w:r w:rsidR="0028272D" w:rsidRPr="00554763">
        <w:rPr>
          <w:sz w:val="28"/>
          <w:szCs w:val="28"/>
        </w:rPr>
        <w:t>Избираемыми членами Совета являются</w:t>
      </w:r>
      <w:r w:rsidRPr="00554763">
        <w:rPr>
          <w:sz w:val="28"/>
          <w:szCs w:val="28"/>
        </w:rPr>
        <w:t>: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родителей (законных представителей) обучающихся,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работников Учреждения, 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</w:t>
      </w:r>
      <w:r w:rsidR="0028272D" w:rsidRPr="00554763">
        <w:rPr>
          <w:sz w:val="28"/>
          <w:szCs w:val="28"/>
        </w:rPr>
        <w:t xml:space="preserve">представители от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 на уровне  среднего общего образования.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3.3. </w:t>
      </w:r>
      <w:r w:rsidR="0028272D" w:rsidRPr="00554763">
        <w:rPr>
          <w:sz w:val="28"/>
          <w:szCs w:val="28"/>
        </w:rPr>
        <w:t>В состав Совета входят директор Учреждения, а также делегируемый представитель учредителя.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3.4. </w:t>
      </w:r>
      <w:r w:rsidR="0028272D" w:rsidRPr="00554763">
        <w:rPr>
          <w:sz w:val="28"/>
          <w:szCs w:val="28"/>
        </w:rPr>
        <w:t>Также в состав Совета могут быть кооптированы представители местной общественности по представлению учредителя или избранных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3.5. </w:t>
      </w:r>
      <w:r w:rsidR="0028272D" w:rsidRPr="00554763">
        <w:rPr>
          <w:sz w:val="28"/>
          <w:szCs w:val="28"/>
        </w:rPr>
        <w:t>Количество член</w:t>
      </w:r>
      <w:r w:rsidR="00D07065">
        <w:rPr>
          <w:sz w:val="28"/>
          <w:szCs w:val="28"/>
        </w:rPr>
        <w:t>ов Совета не может быть более 10</w:t>
      </w:r>
      <w:r w:rsidR="0028272D" w:rsidRPr="00554763">
        <w:rPr>
          <w:sz w:val="28"/>
          <w:szCs w:val="28"/>
        </w:rPr>
        <w:t xml:space="preserve"> человек.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3.6. </w:t>
      </w:r>
      <w:r w:rsidR="0028272D" w:rsidRPr="00554763">
        <w:rPr>
          <w:sz w:val="28"/>
          <w:szCs w:val="28"/>
        </w:rPr>
        <w:t>Члены Совета из числа родителей (законных представителей) обучающихся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3.7. </w:t>
      </w:r>
      <w:r w:rsidR="0028272D" w:rsidRPr="00554763">
        <w:rPr>
          <w:sz w:val="28"/>
          <w:szCs w:val="28"/>
        </w:rPr>
        <w:t xml:space="preserve">Представители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входят по одному представителю от параллели на ступени среднего общего образования.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3.8. </w:t>
      </w:r>
      <w:r w:rsidR="0028272D" w:rsidRPr="00554763">
        <w:rPr>
          <w:sz w:val="28"/>
          <w:szCs w:val="28"/>
        </w:rPr>
        <w:t>Члены Совета из числа работников Учреждения избираются общим собранием работников данного Учреждения (конференцией). Количество членов Совета из числа работников Учреждения не может превышать одной четверти от общего числа членов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43E56">
        <w:rPr>
          <w:sz w:val="28"/>
          <w:szCs w:val="28"/>
        </w:rPr>
        <w:t>9</w:t>
      </w:r>
      <w:r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Директор Учреждения после получения списка избранных членов Совета извещает о том учредителя и членов Совета в трехдневный срок.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Учредитель издает приказ с утверждением первоначального состава Совета и с поручением директору Учреждения провести первое заседание Совета. Учредитель может оспорить первоначальный состав Совета (избранных членов) только в случае нарушения процедуры выборов (не</w:t>
      </w:r>
      <w:r>
        <w:rPr>
          <w:sz w:val="28"/>
          <w:szCs w:val="28"/>
        </w:rPr>
        <w:t xml:space="preserve"> </w:t>
      </w:r>
      <w:r w:rsidR="0028272D" w:rsidRPr="00554763">
        <w:rPr>
          <w:sz w:val="28"/>
          <w:szCs w:val="28"/>
        </w:rPr>
        <w:t>информирование потенциальных участников выборных собраний, отсутствие кворума и др.).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На первом заседании Совета избираются его председатель, заместители председателя и секретарь Совета. При этом представитель учредителя в Совете, обучающиеся, директор и работники Учреждения не могут быть избраны на пост председателя Совета.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54763">
        <w:rPr>
          <w:sz w:val="28"/>
          <w:szCs w:val="28"/>
        </w:rPr>
        <w:t>Совет, состав избранных и назначенных членов которого утвержден приказом учредителя, обязан в период до двух месяцев со дня издания приказа кооптировать в свой состав не менее одной четверти членов (из числа лиц, окончивших Учреждение;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</w:t>
      </w:r>
      <w:proofErr w:type="gramEnd"/>
      <w:r w:rsidRPr="00554763">
        <w:rPr>
          <w:sz w:val="28"/>
          <w:szCs w:val="28"/>
        </w:rPr>
        <w:t xml:space="preserve">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лиц). Кандидатуры для кооптации в Совет, предложенные учредителем, рассматриваются Советом в первоочередном порядке.</w:t>
      </w:r>
    </w:p>
    <w:p w:rsidR="00243E56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Default="00482BFA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r w:rsidRPr="00554763">
        <w:rPr>
          <w:b/>
          <w:sz w:val="28"/>
          <w:szCs w:val="28"/>
          <w:lang w:val="en-US"/>
        </w:rPr>
        <w:t>IV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Организация работы </w:t>
      </w:r>
      <w:r w:rsidRPr="00554763">
        <w:rPr>
          <w:b/>
          <w:sz w:val="28"/>
          <w:szCs w:val="28"/>
        </w:rPr>
        <w:t xml:space="preserve">Управляющего </w:t>
      </w:r>
      <w:r w:rsidR="0028272D" w:rsidRPr="00554763">
        <w:rPr>
          <w:b/>
          <w:sz w:val="28"/>
          <w:szCs w:val="28"/>
        </w:rPr>
        <w:t>Совета</w:t>
      </w:r>
    </w:p>
    <w:p w:rsidR="00243E56" w:rsidRPr="00554763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4.1. </w:t>
      </w:r>
      <w:r w:rsidR="0028272D" w:rsidRPr="00554763">
        <w:rPr>
          <w:sz w:val="28"/>
          <w:szCs w:val="28"/>
        </w:rPr>
        <w:t>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учредителя, директора Учреждения).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4.2. </w:t>
      </w:r>
      <w:r w:rsidR="0028272D" w:rsidRPr="00554763">
        <w:rPr>
          <w:sz w:val="28"/>
          <w:szCs w:val="28"/>
        </w:rPr>
        <w:t xml:space="preserve">Дата, время, повестка заседания Совета, а также необходимые материалы доводятся до сведения членов Совета не </w:t>
      </w:r>
      <w:proofErr w:type="gramStart"/>
      <w:r w:rsidR="0028272D" w:rsidRPr="00554763">
        <w:rPr>
          <w:sz w:val="28"/>
          <w:szCs w:val="28"/>
        </w:rPr>
        <w:t>позднее</w:t>
      </w:r>
      <w:proofErr w:type="gramEnd"/>
      <w:r w:rsidR="0028272D" w:rsidRPr="00554763">
        <w:rPr>
          <w:sz w:val="28"/>
          <w:szCs w:val="28"/>
        </w:rPr>
        <w:t xml:space="preserve"> чем за пять дней до заседания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4.3. </w:t>
      </w:r>
      <w:r w:rsidR="0028272D" w:rsidRPr="00554763">
        <w:rPr>
          <w:sz w:val="28"/>
          <w:szCs w:val="28"/>
        </w:rPr>
        <w:t>Решения Совета считаются правомочными, если на заседании Совета присутствовали не менее половины его членов.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4.4. </w:t>
      </w:r>
      <w:r w:rsidR="0028272D" w:rsidRPr="00554763">
        <w:rPr>
          <w:sz w:val="28"/>
          <w:szCs w:val="28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4.5. </w:t>
      </w:r>
      <w:r w:rsidR="0028272D" w:rsidRPr="00554763">
        <w:rPr>
          <w:sz w:val="28"/>
          <w:szCs w:val="28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4.6. </w:t>
      </w:r>
      <w:r w:rsidR="0028272D" w:rsidRPr="00554763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4.7. </w:t>
      </w:r>
      <w:r w:rsidR="0028272D" w:rsidRPr="00554763">
        <w:rPr>
          <w:sz w:val="28"/>
          <w:szCs w:val="28"/>
        </w:rPr>
        <w:t>Протокол заседания Совета подписывается председательствующим на заседании и секретарем.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4.8. </w:t>
      </w:r>
      <w:r w:rsidR="0028272D" w:rsidRPr="00554763">
        <w:rPr>
          <w:sz w:val="28"/>
          <w:szCs w:val="28"/>
        </w:rPr>
        <w:t xml:space="preserve">Постановления и протоколы заседаний Совета включаются в номенклатуру дел Учреждения и доступны для ознакомления всем членам Совета, а также любым лицам, имеющим право быть избранными в члены </w:t>
      </w:r>
      <w:r w:rsidR="0028272D" w:rsidRPr="00554763">
        <w:rPr>
          <w:sz w:val="28"/>
          <w:szCs w:val="28"/>
        </w:rPr>
        <w:lastRenderedPageBreak/>
        <w:t>Совета (работникам Учреждения, его обучающимся классов старшей ступени, их родителям и законным представителям).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4.9. </w:t>
      </w:r>
      <w:r w:rsidR="0028272D" w:rsidRPr="00554763">
        <w:rPr>
          <w:sz w:val="28"/>
          <w:szCs w:val="28"/>
        </w:rPr>
        <w:t>Администрации Учреждения рекомендуется оказывать организационно-техническое обеспечение заседаний Совета, осуществлять подготовку бухгалтерских, педагогических, справочных и других материалов к заседаниям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4.10. </w:t>
      </w:r>
      <w:r w:rsidR="0028272D" w:rsidRPr="00554763">
        <w:rPr>
          <w:sz w:val="28"/>
          <w:szCs w:val="28"/>
        </w:rPr>
        <w:t>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proofErr w:type="gramStart"/>
      <w:r w:rsidRPr="00554763">
        <w:rPr>
          <w:b/>
          <w:sz w:val="28"/>
          <w:szCs w:val="28"/>
          <w:lang w:val="en-US"/>
        </w:rPr>
        <w:t>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 Права</w:t>
      </w:r>
      <w:proofErr w:type="gramEnd"/>
      <w:r w:rsidR="0028272D" w:rsidRPr="00554763">
        <w:rPr>
          <w:b/>
          <w:sz w:val="28"/>
          <w:szCs w:val="28"/>
        </w:rPr>
        <w:t xml:space="preserve"> и ответственность членов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5.1. </w:t>
      </w:r>
      <w:r w:rsidR="0028272D" w:rsidRPr="00554763">
        <w:rPr>
          <w:sz w:val="28"/>
          <w:szCs w:val="28"/>
        </w:rPr>
        <w:t>Члены Совета работают на общественных началах.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5.2.</w:t>
      </w:r>
      <w:r w:rsidR="0028272D" w:rsidRPr="00554763">
        <w:rPr>
          <w:sz w:val="28"/>
          <w:szCs w:val="28"/>
        </w:rPr>
        <w:t xml:space="preserve"> Член Совета имеет право: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присутствовать на заседании педагогического совета Учреждения с правом совещательного голоса;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досрочно выйти из состава Совета по письменному уведомлению председателя.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5.3. </w:t>
      </w:r>
      <w:r w:rsidR="0028272D" w:rsidRPr="00554763">
        <w:rPr>
          <w:sz w:val="28"/>
          <w:szCs w:val="28"/>
        </w:rPr>
        <w:t>Член Совета, не посещающий заседания без уважительных причин, может быть выведен из его состава по решению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5.4. </w:t>
      </w:r>
      <w:r w:rsidR="0028272D" w:rsidRPr="00554763"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по его желанию, выраженному в письменной форме;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отзыве представителя учредителя;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в связи с окончанием Учреждения или отчислением (переводом) обучающегося, представляющего в Совете </w:t>
      </w:r>
      <w:proofErr w:type="gramStart"/>
      <w:r w:rsidRPr="00554763">
        <w:rPr>
          <w:sz w:val="28"/>
          <w:szCs w:val="28"/>
        </w:rPr>
        <w:t>обучающихся</w:t>
      </w:r>
      <w:proofErr w:type="gramEnd"/>
      <w:r w:rsidRPr="00554763">
        <w:rPr>
          <w:sz w:val="28"/>
          <w:szCs w:val="28"/>
        </w:rPr>
        <w:t xml:space="preserve"> ступени среднего общего образования, если он не может быть кооптирован в члены Совета после окончания Учреждения;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554763">
        <w:rPr>
          <w:sz w:val="28"/>
          <w:szCs w:val="28"/>
        </w:rPr>
        <w:t>недееспособным</w:t>
      </w:r>
      <w:proofErr w:type="gramEnd"/>
      <w:r w:rsidRPr="00554763">
        <w:rPr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5.5. </w:t>
      </w:r>
      <w:r w:rsidR="0028272D" w:rsidRPr="00554763"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5.6. </w:t>
      </w:r>
      <w:r w:rsidR="0028272D" w:rsidRPr="00554763">
        <w:rPr>
          <w:sz w:val="28"/>
          <w:szCs w:val="28"/>
        </w:rPr>
        <w:t>После вывода из состава Совета его члена Совет принимает меры для замещения выбывшего члена (довыборы либо кооптация).</w:t>
      </w:r>
    </w:p>
    <w:p w:rsidR="00BC184F" w:rsidRPr="00554763" w:rsidRDefault="00BC184F">
      <w:pPr>
        <w:rPr>
          <w:sz w:val="28"/>
          <w:szCs w:val="28"/>
        </w:rPr>
      </w:pPr>
    </w:p>
    <w:sectPr w:rsidR="00BC184F" w:rsidRPr="00554763" w:rsidSect="00554763">
      <w:pgSz w:w="11906" w:h="16838"/>
      <w:pgMar w:top="81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B7" w:rsidRDefault="00F067B7" w:rsidP="00554763">
      <w:r>
        <w:separator/>
      </w:r>
    </w:p>
  </w:endnote>
  <w:endnote w:type="continuationSeparator" w:id="0">
    <w:p w:rsidR="00F067B7" w:rsidRDefault="00F067B7" w:rsidP="0055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B7" w:rsidRDefault="00F067B7" w:rsidP="00554763">
      <w:r>
        <w:separator/>
      </w:r>
    </w:p>
  </w:footnote>
  <w:footnote w:type="continuationSeparator" w:id="0">
    <w:p w:rsidR="00F067B7" w:rsidRDefault="00F067B7" w:rsidP="0055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72D"/>
    <w:rsid w:val="000102C1"/>
    <w:rsid w:val="00073A5D"/>
    <w:rsid w:val="001354B8"/>
    <w:rsid w:val="00197AB0"/>
    <w:rsid w:val="00211C55"/>
    <w:rsid w:val="00243E56"/>
    <w:rsid w:val="00270F5B"/>
    <w:rsid w:val="0028272D"/>
    <w:rsid w:val="002D4085"/>
    <w:rsid w:val="003B4116"/>
    <w:rsid w:val="003E273C"/>
    <w:rsid w:val="00482BFA"/>
    <w:rsid w:val="005168F6"/>
    <w:rsid w:val="00521380"/>
    <w:rsid w:val="00554763"/>
    <w:rsid w:val="0067492C"/>
    <w:rsid w:val="008214A7"/>
    <w:rsid w:val="00925933"/>
    <w:rsid w:val="00AD53A4"/>
    <w:rsid w:val="00BC184F"/>
    <w:rsid w:val="00CE6811"/>
    <w:rsid w:val="00D07065"/>
    <w:rsid w:val="00EB28D2"/>
    <w:rsid w:val="00F0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уровня Знак"/>
    <w:basedOn w:val="a0"/>
    <w:link w:val="10"/>
    <w:locked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554763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A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A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cp:lastPrinted>2021-12-18T09:37:00Z</cp:lastPrinted>
  <dcterms:created xsi:type="dcterms:W3CDTF">2020-04-14T10:48:00Z</dcterms:created>
  <dcterms:modified xsi:type="dcterms:W3CDTF">2021-12-20T08:42:00Z</dcterms:modified>
</cp:coreProperties>
</file>