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38" w:rsidRDefault="00096238" w:rsidP="00096238">
      <w:pPr>
        <w:numPr>
          <w:ilvl w:val="0"/>
          <w:numId w:val="4"/>
        </w:num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>
        <w:rPr>
          <w:rFonts w:eastAsia="Times New Roman"/>
          <w:noProof/>
          <w:color w:val="474747"/>
          <w:sz w:val="24"/>
          <w:szCs w:val="24"/>
          <w:lang w:eastAsia="ru-RU"/>
        </w:rPr>
        <w:drawing>
          <wp:inline distT="0" distB="0" distL="0" distR="0">
            <wp:extent cx="5940425" cy="8461302"/>
            <wp:effectExtent l="0" t="0" r="0" b="0"/>
            <wp:docPr id="1" name="Рисунок 1" descr="C:\Users\1\OneDrive\Документы\Scanned Documents\Рисунок (9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OneDrive\Документы\Scanned Documents\Рисунок (9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238" w:rsidRDefault="00096238" w:rsidP="00096238">
      <w:pPr>
        <w:numPr>
          <w:ilvl w:val="0"/>
          <w:numId w:val="4"/>
        </w:num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</w:p>
    <w:p w:rsidR="00096238" w:rsidRDefault="00096238" w:rsidP="00096238">
      <w:pPr>
        <w:numPr>
          <w:ilvl w:val="0"/>
          <w:numId w:val="4"/>
        </w:num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bookmarkStart w:id="0" w:name="_GoBack"/>
      <w:bookmarkEnd w:id="0"/>
    </w:p>
    <w:p w:rsidR="00AE1DF1" w:rsidRPr="008367C9" w:rsidRDefault="00AE1DF1" w:rsidP="00096238">
      <w:pPr>
        <w:numPr>
          <w:ilvl w:val="0"/>
          <w:numId w:val="4"/>
        </w:num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lastRenderedPageBreak/>
        <w:t>юридического лица, в интересах которого осуществляется образовательная деятельность, в том числе степень достижения планируемых результатов образовательной программы;</w:t>
      </w:r>
    </w:p>
    <w:p w:rsidR="00AE1DF1" w:rsidRPr="008367C9" w:rsidRDefault="00AE1DF1" w:rsidP="008367C9">
      <w:pPr>
        <w:numPr>
          <w:ilvl w:val="0"/>
          <w:numId w:val="4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оценка качества образования</w:t>
      </w:r>
      <w:r w:rsidRPr="008367C9">
        <w:rPr>
          <w:rFonts w:eastAsia="Times New Roman"/>
          <w:color w:val="474747"/>
          <w:sz w:val="24"/>
          <w:szCs w:val="24"/>
          <w:lang w:eastAsia="ru-RU"/>
        </w:rPr>
        <w:t> – процесс, в результате которого определяется степень соответствия образовательного процесса, условий его обеспечения и результатов образовательной деятельности системе требований к качеству образования, зафиксированных в нормативных документах;</w:t>
      </w:r>
    </w:p>
    <w:p w:rsidR="00AE1DF1" w:rsidRPr="008367C9" w:rsidRDefault="00AE1DF1" w:rsidP="008367C9">
      <w:pPr>
        <w:numPr>
          <w:ilvl w:val="0"/>
          <w:numId w:val="4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система оценки качества образования </w:t>
      </w:r>
      <w:r w:rsidRPr="008367C9">
        <w:rPr>
          <w:rFonts w:eastAsia="Times New Roman"/>
          <w:color w:val="474747"/>
          <w:sz w:val="24"/>
          <w:szCs w:val="24"/>
          <w:lang w:eastAsia="ru-RU"/>
        </w:rPr>
        <w:t>– совокупность способов и средств, организационных и функциональных структур, обеспечивающая оценку образовательного процесса, условий и результатов;</w:t>
      </w:r>
    </w:p>
    <w:p w:rsidR="00AE1DF1" w:rsidRPr="008367C9" w:rsidRDefault="00AE1DF1" w:rsidP="008367C9">
      <w:pPr>
        <w:numPr>
          <w:ilvl w:val="0"/>
          <w:numId w:val="4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экспертиза</w:t>
      </w:r>
      <w:r w:rsidRPr="008367C9">
        <w:rPr>
          <w:rFonts w:eastAsia="Times New Roman"/>
          <w:color w:val="474747"/>
          <w:sz w:val="24"/>
          <w:szCs w:val="24"/>
          <w:lang w:eastAsia="ru-RU"/>
        </w:rPr>
        <w:t> – всестороннее изучение состояния образовательного процесса, условий и результатов образовательной деятельности на основе диагностических и оценочных процедур;</w:t>
      </w:r>
    </w:p>
    <w:p w:rsidR="00AE1DF1" w:rsidRPr="008367C9" w:rsidRDefault="00AE1DF1" w:rsidP="008367C9">
      <w:pPr>
        <w:numPr>
          <w:ilvl w:val="0"/>
          <w:numId w:val="4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измерение</w:t>
      </w:r>
      <w:r w:rsidRPr="008367C9">
        <w:rPr>
          <w:rFonts w:eastAsia="Times New Roman"/>
          <w:color w:val="474747"/>
          <w:sz w:val="24"/>
          <w:szCs w:val="24"/>
          <w:lang w:eastAsia="ru-RU"/>
        </w:rPr>
        <w:t> – определение уровня образовательных достижений с помощью контрольно-измерительных материалов (традиционных контрольных работ, тестов, анкет и др.), содержание которых соответствует реализуемым образовательным программам.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b/>
          <w:bCs/>
          <w:color w:val="474747"/>
          <w:sz w:val="24"/>
          <w:szCs w:val="24"/>
          <w:lang w:eastAsia="ru-RU"/>
        </w:rPr>
      </w:pPr>
    </w:p>
    <w:p w:rsidR="00AE1DF1" w:rsidRPr="008367C9" w:rsidRDefault="00AE1DF1" w:rsidP="008367C9">
      <w:pPr>
        <w:spacing w:after="0"/>
        <w:jc w:val="both"/>
        <w:rPr>
          <w:rFonts w:eastAsia="Times New Roman"/>
          <w:b/>
          <w:bCs/>
          <w:color w:val="474747"/>
          <w:sz w:val="24"/>
          <w:szCs w:val="24"/>
          <w:lang w:eastAsia="ru-RU"/>
        </w:rPr>
      </w:pP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2. Основные цели, задачи, функции и содержание ВСОКО.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2.1.Целями системы оценки качества образования в Школе являются:</w:t>
      </w:r>
    </w:p>
    <w:p w:rsidR="00AE1DF1" w:rsidRPr="008367C9" w:rsidRDefault="00AE1DF1" w:rsidP="008367C9">
      <w:pPr>
        <w:numPr>
          <w:ilvl w:val="0"/>
          <w:numId w:val="5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создание единой системы диагностики и контроля состояния образования, обеспечивающей определение факторов и своевременное выявление изменений, влияющих на качество образования в Школе;</w:t>
      </w:r>
    </w:p>
    <w:p w:rsidR="00AE1DF1" w:rsidRPr="008367C9" w:rsidRDefault="00AE1DF1" w:rsidP="008367C9">
      <w:pPr>
        <w:numPr>
          <w:ilvl w:val="0"/>
          <w:numId w:val="5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выявление факторов, влияющих на повышение качества образования;</w:t>
      </w:r>
    </w:p>
    <w:p w:rsidR="00AE1DF1" w:rsidRPr="008367C9" w:rsidRDefault="00AE1DF1" w:rsidP="008367C9">
      <w:pPr>
        <w:numPr>
          <w:ilvl w:val="0"/>
          <w:numId w:val="5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получение объективной информации о состоянии качества образования, тенденциях его изменения и причинах, влияющих на его уровень для достоверной оценки/самооценки;</w:t>
      </w:r>
    </w:p>
    <w:p w:rsidR="00AE1DF1" w:rsidRPr="008367C9" w:rsidRDefault="00AE1DF1" w:rsidP="008367C9">
      <w:pPr>
        <w:numPr>
          <w:ilvl w:val="0"/>
          <w:numId w:val="5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повышение уровня информированности образовательного сообщества;</w:t>
      </w:r>
    </w:p>
    <w:p w:rsidR="00AE1DF1" w:rsidRPr="008367C9" w:rsidRDefault="00AE1DF1" w:rsidP="008367C9">
      <w:pPr>
        <w:numPr>
          <w:ilvl w:val="0"/>
          <w:numId w:val="5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принятие обоснованных управленческих решений администрацией школы.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2.2. Задачи системы оценки качества образования в Школе:</w:t>
      </w:r>
    </w:p>
    <w:p w:rsidR="00AE1DF1" w:rsidRPr="008367C9" w:rsidRDefault="00AE1DF1" w:rsidP="008367C9">
      <w:pPr>
        <w:numPr>
          <w:ilvl w:val="0"/>
          <w:numId w:val="6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сформировать единые критерии оценки качества образования и подходы к их измерению;</w:t>
      </w:r>
    </w:p>
    <w:p w:rsidR="00AE1DF1" w:rsidRPr="008367C9" w:rsidRDefault="00AE1DF1" w:rsidP="008367C9">
      <w:pPr>
        <w:numPr>
          <w:ilvl w:val="0"/>
          <w:numId w:val="6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повысить объективность контроля и оценки образовательных достижений обучающихся, получить всестороннюю и достоверную информацию о состоянии образования;</w:t>
      </w:r>
    </w:p>
    <w:p w:rsidR="00AE1DF1" w:rsidRPr="008367C9" w:rsidRDefault="00AE1DF1" w:rsidP="008367C9">
      <w:pPr>
        <w:numPr>
          <w:ilvl w:val="0"/>
          <w:numId w:val="6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оценить качество образовательных программ с учетом запросов основных потребителей образовательных услуг;</w:t>
      </w:r>
    </w:p>
    <w:p w:rsidR="00AE1DF1" w:rsidRPr="008367C9" w:rsidRDefault="00AE1DF1" w:rsidP="008367C9">
      <w:pPr>
        <w:numPr>
          <w:ilvl w:val="0"/>
          <w:numId w:val="6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провести анализ качества образовательных услуг;</w:t>
      </w:r>
    </w:p>
    <w:p w:rsidR="00AE1DF1" w:rsidRPr="008367C9" w:rsidRDefault="00AE1DF1" w:rsidP="008367C9">
      <w:pPr>
        <w:numPr>
          <w:ilvl w:val="0"/>
          <w:numId w:val="6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обеспечить условия для самоанализа и самооценки всех участников образовательного процесса;</w:t>
      </w:r>
    </w:p>
    <w:p w:rsidR="00AE1DF1" w:rsidRPr="008367C9" w:rsidRDefault="00AE1DF1" w:rsidP="008367C9">
      <w:pPr>
        <w:numPr>
          <w:ilvl w:val="0"/>
          <w:numId w:val="6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содействовать повышению квалификации работников системы образования.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2.3.Достижение поставленных целей требует построения системы оценки качества образования в Школе на основе следующих принципов:</w:t>
      </w:r>
    </w:p>
    <w:p w:rsidR="00AE1DF1" w:rsidRPr="008367C9" w:rsidRDefault="00AE1DF1" w:rsidP="008367C9">
      <w:pPr>
        <w:numPr>
          <w:ilvl w:val="0"/>
          <w:numId w:val="7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объективности, достоверности, полноты и системности информации о качестве образования;</w:t>
      </w:r>
    </w:p>
    <w:p w:rsidR="00AE1DF1" w:rsidRPr="008367C9" w:rsidRDefault="00AE1DF1" w:rsidP="008367C9">
      <w:pPr>
        <w:numPr>
          <w:ilvl w:val="0"/>
          <w:numId w:val="7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реалистичности требований, норм и показателей качества образования, их социальной и личностной значимости;</w:t>
      </w:r>
    </w:p>
    <w:p w:rsidR="00AE1DF1" w:rsidRPr="008367C9" w:rsidRDefault="00AE1DF1" w:rsidP="008367C9">
      <w:pPr>
        <w:numPr>
          <w:ilvl w:val="0"/>
          <w:numId w:val="7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открытости, прозрачности процедур оценки качества образования;</w:t>
      </w:r>
    </w:p>
    <w:p w:rsidR="00AE1DF1" w:rsidRPr="008367C9" w:rsidRDefault="00AE1DF1" w:rsidP="008367C9">
      <w:pPr>
        <w:numPr>
          <w:ilvl w:val="0"/>
          <w:numId w:val="7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lastRenderedPageBreak/>
        <w:t>повышение потенциала самооценки, самоанализа каждого ученика/учителя;</w:t>
      </w:r>
    </w:p>
    <w:p w:rsidR="00AE1DF1" w:rsidRPr="008367C9" w:rsidRDefault="00AE1DF1" w:rsidP="008367C9">
      <w:pPr>
        <w:numPr>
          <w:ilvl w:val="0"/>
          <w:numId w:val="7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доступности информации о состоянии и качестве образования для различных групп потребителей;</w:t>
      </w:r>
    </w:p>
    <w:p w:rsidR="00AE1DF1" w:rsidRPr="008367C9" w:rsidRDefault="00AE1DF1" w:rsidP="008367C9">
      <w:pPr>
        <w:numPr>
          <w:ilvl w:val="0"/>
          <w:numId w:val="7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соблюдения морально-этических норм при проведении процедур оценки качества образования.</w:t>
      </w:r>
    </w:p>
    <w:p w:rsidR="008367C9" w:rsidRDefault="008367C9" w:rsidP="008367C9">
      <w:pPr>
        <w:spacing w:after="0"/>
        <w:jc w:val="both"/>
        <w:rPr>
          <w:rFonts w:eastAsia="Times New Roman"/>
          <w:b/>
          <w:bCs/>
          <w:color w:val="474747"/>
          <w:sz w:val="24"/>
          <w:szCs w:val="24"/>
          <w:lang w:eastAsia="ru-RU"/>
        </w:rPr>
      </w:pPr>
    </w:p>
    <w:p w:rsidR="008367C9" w:rsidRDefault="008367C9" w:rsidP="008367C9">
      <w:pPr>
        <w:spacing w:after="0"/>
        <w:jc w:val="center"/>
        <w:rPr>
          <w:rFonts w:eastAsia="Times New Roman"/>
          <w:b/>
          <w:bCs/>
          <w:color w:val="474747"/>
          <w:sz w:val="24"/>
          <w:szCs w:val="24"/>
          <w:lang w:eastAsia="ru-RU"/>
        </w:rPr>
      </w:pPr>
    </w:p>
    <w:p w:rsidR="00AE1DF1" w:rsidRPr="008367C9" w:rsidRDefault="00AE1DF1" w:rsidP="008367C9">
      <w:pPr>
        <w:spacing w:after="0"/>
        <w:jc w:val="center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3. Объекты ВСОКО.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 </w:t>
      </w:r>
      <w:r w:rsidRPr="008367C9">
        <w:rPr>
          <w:rFonts w:eastAsia="Times New Roman"/>
          <w:color w:val="474747"/>
          <w:sz w:val="24"/>
          <w:szCs w:val="24"/>
          <w:lang w:eastAsia="ru-RU"/>
        </w:rPr>
        <w:t>Объектами ВСОКО являются:</w:t>
      </w:r>
    </w:p>
    <w:p w:rsidR="00AE1DF1" w:rsidRPr="008367C9" w:rsidRDefault="00AE1DF1" w:rsidP="008367C9">
      <w:pPr>
        <w:numPr>
          <w:ilvl w:val="0"/>
          <w:numId w:val="8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образовательная деятельность Школы;</w:t>
      </w:r>
    </w:p>
    <w:p w:rsidR="00AE1DF1" w:rsidRPr="008367C9" w:rsidRDefault="00AE1DF1" w:rsidP="008367C9">
      <w:pPr>
        <w:numPr>
          <w:ilvl w:val="0"/>
          <w:numId w:val="8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учебные и </w:t>
      </w:r>
      <w:proofErr w:type="spellStart"/>
      <w:r w:rsidRPr="008367C9">
        <w:rPr>
          <w:rFonts w:eastAsia="Times New Roman"/>
          <w:color w:val="474747"/>
          <w:sz w:val="24"/>
          <w:szCs w:val="24"/>
          <w:lang w:eastAsia="ru-RU"/>
        </w:rPr>
        <w:t>внеучебные</w:t>
      </w:r>
      <w:proofErr w:type="spellEnd"/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 достижения учащихся;</w:t>
      </w:r>
    </w:p>
    <w:p w:rsidR="00AE1DF1" w:rsidRPr="008367C9" w:rsidRDefault="00AE1DF1" w:rsidP="008367C9">
      <w:pPr>
        <w:numPr>
          <w:ilvl w:val="0"/>
          <w:numId w:val="8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продуктивность, профессионализм и квалификация педагогических работников;</w:t>
      </w:r>
    </w:p>
    <w:p w:rsidR="00AE1DF1" w:rsidRPr="008367C9" w:rsidRDefault="00AE1DF1" w:rsidP="008367C9">
      <w:pPr>
        <w:numPr>
          <w:ilvl w:val="0"/>
          <w:numId w:val="8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информационное обеспечение;</w:t>
      </w:r>
    </w:p>
    <w:p w:rsidR="00AE1DF1" w:rsidRPr="008367C9" w:rsidRDefault="00AE1DF1" w:rsidP="008367C9">
      <w:pPr>
        <w:numPr>
          <w:ilvl w:val="0"/>
          <w:numId w:val="8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материально-техническое обеспечение;</w:t>
      </w:r>
    </w:p>
    <w:p w:rsidR="00AE1DF1" w:rsidRPr="008367C9" w:rsidRDefault="00AE1DF1" w:rsidP="008367C9">
      <w:pPr>
        <w:numPr>
          <w:ilvl w:val="0"/>
          <w:numId w:val="8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результаты аттестации учащихся;</w:t>
      </w:r>
    </w:p>
    <w:p w:rsidR="00AE1DF1" w:rsidRPr="008367C9" w:rsidRDefault="00AE1DF1" w:rsidP="008367C9">
      <w:pPr>
        <w:numPr>
          <w:ilvl w:val="0"/>
          <w:numId w:val="8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состояние физического здоровья учащихся, физкультурно-оздоровительные и перспективные работы;</w:t>
      </w:r>
    </w:p>
    <w:p w:rsidR="00AE1DF1" w:rsidRPr="008367C9" w:rsidRDefault="00AE1DF1" w:rsidP="008367C9">
      <w:pPr>
        <w:numPr>
          <w:ilvl w:val="0"/>
          <w:numId w:val="8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создание безопасных условий организации образовательного процесса.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 </w:t>
      </w:r>
    </w:p>
    <w:p w:rsidR="00AE1DF1" w:rsidRPr="008367C9" w:rsidRDefault="00AE1DF1" w:rsidP="008367C9">
      <w:pPr>
        <w:spacing w:after="0"/>
        <w:jc w:val="center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4. Предмет оценки.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 </w:t>
      </w:r>
      <w:r w:rsidRPr="008367C9">
        <w:rPr>
          <w:rFonts w:eastAsia="Times New Roman"/>
          <w:color w:val="474747"/>
          <w:sz w:val="24"/>
          <w:szCs w:val="24"/>
          <w:lang w:eastAsia="ru-RU"/>
        </w:rPr>
        <w:t>Предметом оценки является:</w:t>
      </w:r>
    </w:p>
    <w:p w:rsidR="00AE1DF1" w:rsidRPr="008367C9" w:rsidRDefault="00AE1DF1" w:rsidP="008367C9">
      <w:pPr>
        <w:numPr>
          <w:ilvl w:val="0"/>
          <w:numId w:val="9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качество образовательных результатов (степень соответствия результатов освоения учащихся образовательных программ государственному стандарту);</w:t>
      </w:r>
    </w:p>
    <w:p w:rsidR="00AE1DF1" w:rsidRPr="008367C9" w:rsidRDefault="00AE1DF1" w:rsidP="008367C9">
      <w:pPr>
        <w:numPr>
          <w:ilvl w:val="0"/>
          <w:numId w:val="9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качество условий образовательного процесса (качество основных и дополнительных образовательных программ, принятых и реализуемых в Школе; качество условий реализации образовательных программ);</w:t>
      </w:r>
    </w:p>
    <w:p w:rsidR="00AE1DF1" w:rsidRPr="008367C9" w:rsidRDefault="00AE1DF1" w:rsidP="008367C9">
      <w:pPr>
        <w:numPr>
          <w:ilvl w:val="0"/>
          <w:numId w:val="9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эффективность управления образовательным процессом.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 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 </w:t>
      </w:r>
    </w:p>
    <w:p w:rsidR="00AE1DF1" w:rsidRPr="008367C9" w:rsidRDefault="00AE1DF1" w:rsidP="008367C9">
      <w:pPr>
        <w:spacing w:after="0"/>
        <w:jc w:val="center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 xml:space="preserve">5. Организационная структура внутренней </w:t>
      </w:r>
      <w:proofErr w:type="gramStart"/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системы оценки качества образования школы</w:t>
      </w:r>
      <w:proofErr w:type="gramEnd"/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 5.1.Организационно-управленческая характеристика внутренней </w:t>
      </w:r>
      <w:proofErr w:type="gramStart"/>
      <w:r w:rsidRPr="008367C9">
        <w:rPr>
          <w:rFonts w:eastAsia="Times New Roman"/>
          <w:color w:val="474747"/>
          <w:sz w:val="24"/>
          <w:szCs w:val="24"/>
          <w:lang w:eastAsia="ru-RU"/>
        </w:rPr>
        <w:t>системы оценки качества образования Школы</w:t>
      </w:r>
      <w:proofErr w:type="gramEnd"/>
      <w:r w:rsidRPr="008367C9">
        <w:rPr>
          <w:rFonts w:eastAsia="Times New Roman"/>
          <w:color w:val="474747"/>
          <w:sz w:val="24"/>
          <w:szCs w:val="24"/>
          <w:lang w:eastAsia="ru-RU"/>
        </w:rPr>
        <w:t>. В структуре ВСОКО Школы выделяются следующие элементы: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1) Администрация Школы.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2) педагогический совет.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3) Методический совет школы.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4) Школьные методические объединения учителей-предметников.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5) Совет Школы.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5.2.Функциональная характеристика </w:t>
      </w:r>
      <w:proofErr w:type="gramStart"/>
      <w:r w:rsidRPr="008367C9">
        <w:rPr>
          <w:rFonts w:eastAsia="Times New Roman"/>
          <w:color w:val="474747"/>
          <w:sz w:val="24"/>
          <w:szCs w:val="24"/>
          <w:lang w:eastAsia="ru-RU"/>
        </w:rPr>
        <w:t>системы оценки качества образования Школы</w:t>
      </w:r>
      <w:proofErr w:type="gramEnd"/>
      <w:r w:rsidRPr="008367C9">
        <w:rPr>
          <w:rFonts w:eastAsia="Times New Roman"/>
          <w:color w:val="474747"/>
          <w:sz w:val="24"/>
          <w:szCs w:val="24"/>
          <w:lang w:eastAsia="ru-RU"/>
        </w:rPr>
        <w:t>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5.2.1. Администрация школы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1) разрабатывает и реализует Программу развития Школы, включая развитие школьной системы оценки качества образования;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2) обеспечивает проведение мониторинговых, статистических исследований по вопросам качества образования;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3) организует систему мониторинга качества образования;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lastRenderedPageBreak/>
        <w:t>4) обеспечивает информационную поддержку школьной системы оценки качества образования;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5) формирует нормативно-правовую базу документов, относящихся к обеспечению качества образования;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6) обеспечивает информационную поддержку работы в части подготовки, проведения и анализа результатов ОГЭ, ЕГЭ;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7) принимает управленческие решения по результатам оценки качества образования на школьном уровне.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5.2.2.Совет школы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1) содействует определению стратегических направлений развития школы;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2) содействуют реализации принципа общественного участия в управлении образованием;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3) принимает участие в проведении контрольно-оценочных процедур, в том числе в деятельности лицензионных, </w:t>
      </w:r>
      <w:proofErr w:type="spellStart"/>
      <w:r w:rsidRPr="008367C9">
        <w:rPr>
          <w:rFonts w:eastAsia="Times New Roman"/>
          <w:color w:val="474747"/>
          <w:sz w:val="24"/>
          <w:szCs w:val="24"/>
          <w:lang w:eastAsia="ru-RU"/>
        </w:rPr>
        <w:t>аккредитационных</w:t>
      </w:r>
      <w:proofErr w:type="spellEnd"/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 и в аттестации педагогических и руководящих работников;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4) принимают участие в обсуждении системы показателей, характеризующих состояние и динамику развития школы.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5.2.3.Педагогический совет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1) разрабатывает и реализует Программу развития Школы, включая развитие школьной системы оценки качества образования;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2) участвует в разработке методики оценки качества образовании;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3) участвует в разработке системы показателей, характеризующих состояние и динамику развития Школы;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4) обеспечивает методическое сопровождение аттестации педагогических и руководящих работников.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5.2.4.Методический совет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1) обеспечивает своевременное прохождение подготовки, переподготовки, повышения квалификации педагогических и руководящих работников Школы;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2) осуществляет согласование рабочих учебных программ;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3) изучает, обобщает и распространяет передовой опыт построения, функционирования и развития системы оценки качества образования;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4) содействует обеспечению эффективного распространения инновационного опыта учителей.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5.2.5.Школные методические объединения (ШМО) учителей-предметников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1) участвуют в разработке и реализации программы развития Школы, включая развитие системы оценки качества образования в Школе;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2) участвуют в разработке методики оценки качества образования;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3) участвуют в разработке системы показателей, характеризующих состояние и динамику развития Школы;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4) обеспечивают проведение в школе контрольно-оценочных процедур, мониторинговых, социологических и статистических исследований по вопросам качества образования;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5) принимают участие в обобщении и распространении передового опыта построения, функционирования и развития </w:t>
      </w:r>
      <w:proofErr w:type="gramStart"/>
      <w:r w:rsidRPr="008367C9">
        <w:rPr>
          <w:rFonts w:eastAsia="Times New Roman"/>
          <w:color w:val="474747"/>
          <w:sz w:val="24"/>
          <w:szCs w:val="24"/>
          <w:lang w:eastAsia="ru-RU"/>
        </w:rPr>
        <w:t>системы оценки качества образования Школы</w:t>
      </w:r>
      <w:proofErr w:type="gramEnd"/>
      <w:r w:rsidRPr="008367C9">
        <w:rPr>
          <w:rFonts w:eastAsia="Times New Roman"/>
          <w:color w:val="474747"/>
          <w:sz w:val="24"/>
          <w:szCs w:val="24"/>
          <w:lang w:eastAsia="ru-RU"/>
        </w:rPr>
        <w:t>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6) участвуют в экспертизе организации, содержания и результатов аттестации учащихся школы и формируют предложения по их совершенствованию;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8) вносят предложения для принятия управленческих решений по результатам оценки качества образования на уровне Школы.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lastRenderedPageBreak/>
        <w:t> </w:t>
      </w:r>
    </w:p>
    <w:p w:rsidR="00AE1DF1" w:rsidRPr="008367C9" w:rsidRDefault="00AE1DF1" w:rsidP="008367C9">
      <w:pPr>
        <w:spacing w:after="0"/>
        <w:jc w:val="center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b/>
          <w:bCs/>
          <w:color w:val="474747"/>
          <w:sz w:val="24"/>
          <w:szCs w:val="24"/>
          <w:lang w:eastAsia="ru-RU"/>
        </w:rPr>
        <w:t>6. Технология системы оценки качества образования</w:t>
      </w:r>
      <w:r w:rsidRPr="008367C9">
        <w:rPr>
          <w:rFonts w:eastAsia="Times New Roman"/>
          <w:color w:val="474747"/>
          <w:sz w:val="24"/>
          <w:szCs w:val="24"/>
          <w:lang w:eastAsia="ru-RU"/>
        </w:rPr>
        <w:t>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 Предусматривается три уровня </w:t>
      </w:r>
      <w:proofErr w:type="gramStart"/>
      <w:r w:rsidRPr="008367C9">
        <w:rPr>
          <w:rFonts w:eastAsia="Times New Roman"/>
          <w:color w:val="474747"/>
          <w:sz w:val="24"/>
          <w:szCs w:val="24"/>
          <w:lang w:eastAsia="ru-RU"/>
        </w:rPr>
        <w:t>организации процедуры системы оценки качества образования</w:t>
      </w:r>
      <w:proofErr w:type="gramEnd"/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 в школе:</w:t>
      </w:r>
    </w:p>
    <w:p w:rsidR="00AE1DF1" w:rsidRPr="008367C9" w:rsidRDefault="00AE1DF1" w:rsidP="008367C9">
      <w:pPr>
        <w:numPr>
          <w:ilvl w:val="0"/>
          <w:numId w:val="10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индивидуальный уровень обучающегося (индивидуальные учебные и </w:t>
      </w:r>
      <w:proofErr w:type="spellStart"/>
      <w:r w:rsidRPr="008367C9">
        <w:rPr>
          <w:rFonts w:eastAsia="Times New Roman"/>
          <w:color w:val="474747"/>
          <w:sz w:val="24"/>
          <w:szCs w:val="24"/>
          <w:lang w:eastAsia="ru-RU"/>
        </w:rPr>
        <w:t>внеучебные</w:t>
      </w:r>
      <w:proofErr w:type="spellEnd"/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 достижения учащихся, динамика показателей их здоровья, портфолио);</w:t>
      </w:r>
    </w:p>
    <w:p w:rsidR="00AE1DF1" w:rsidRPr="008367C9" w:rsidRDefault="00AE1DF1" w:rsidP="008367C9">
      <w:pPr>
        <w:numPr>
          <w:ilvl w:val="0"/>
          <w:numId w:val="10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уровень педагогического работника (профессиональная компетентность, результативность деятельности, портфолио);</w:t>
      </w:r>
    </w:p>
    <w:p w:rsidR="00AE1DF1" w:rsidRPr="008367C9" w:rsidRDefault="00AE1DF1" w:rsidP="008367C9">
      <w:pPr>
        <w:numPr>
          <w:ilvl w:val="0"/>
          <w:numId w:val="10"/>
        </w:numPr>
        <w:spacing w:after="0"/>
        <w:ind w:left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уровень Школы (качество условий для обеспечения образовательного процесса, сохранения и укрепления здоровья учащихся).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Технология системы оценки качества образования в Школе предполагает два направления: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— внешняя оценка качества образования;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— внутренняя оценка качества образования (самооценка).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6.1. </w:t>
      </w:r>
      <w:r w:rsidRPr="008367C9">
        <w:rPr>
          <w:rFonts w:eastAsia="Times New Roman"/>
          <w:color w:val="474747"/>
          <w:sz w:val="24"/>
          <w:szCs w:val="24"/>
          <w:u w:val="single"/>
          <w:lang w:eastAsia="ru-RU"/>
        </w:rPr>
        <w:t>Внешняя оценка качества образования</w:t>
      </w:r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 осуществляется в процессах лицензирования образовательной деятельности, государственной аккредитации, итоговой аттестации выпускников, аттестации педагогических работников, общественной экспертизы, мониторинга качества надзора  и  </w:t>
      </w:r>
      <w:proofErr w:type="gramStart"/>
      <w:r w:rsidRPr="008367C9">
        <w:rPr>
          <w:rFonts w:eastAsia="Times New Roman"/>
          <w:color w:val="474747"/>
          <w:sz w:val="24"/>
          <w:szCs w:val="24"/>
          <w:lang w:eastAsia="ru-RU"/>
        </w:rPr>
        <w:t>контроля за</w:t>
      </w:r>
      <w:proofErr w:type="gramEnd"/>
      <w:r w:rsidRPr="008367C9">
        <w:rPr>
          <w:rFonts w:eastAsia="Times New Roman"/>
          <w:color w:val="474747"/>
          <w:sz w:val="24"/>
          <w:szCs w:val="24"/>
          <w:lang w:eastAsia="ru-RU"/>
        </w:rPr>
        <w:t> соблюдением законодательства Российской Федерации в области образования. Все вышеперечисленные процедуры являются инвариантными для образовательного пространства школы и определяются в соответствующих регламентах и нормативных документах. К вариативным процедурам оценки качества относятся контрольные срезы городского, областного уровней учебных достижений учащихся на разных ступенях образования, профессиональные конкурсы, социологические и психологические исследования.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6.2. </w:t>
      </w:r>
      <w:r w:rsidRPr="008367C9">
        <w:rPr>
          <w:rFonts w:eastAsia="Times New Roman"/>
          <w:color w:val="474747"/>
          <w:sz w:val="24"/>
          <w:szCs w:val="24"/>
          <w:u w:val="single"/>
          <w:lang w:eastAsia="ru-RU"/>
        </w:rPr>
        <w:t>Внутренняя оценка качества образования</w:t>
      </w:r>
      <w:r w:rsidRPr="008367C9">
        <w:rPr>
          <w:rFonts w:eastAsia="Times New Roman"/>
          <w:color w:val="474747"/>
          <w:sz w:val="24"/>
          <w:szCs w:val="24"/>
          <w:lang w:eastAsia="ru-RU"/>
        </w:rPr>
        <w:t> (</w:t>
      </w:r>
      <w:proofErr w:type="spellStart"/>
      <w:r w:rsidRPr="008367C9">
        <w:rPr>
          <w:rFonts w:eastAsia="Times New Roman"/>
          <w:color w:val="474747"/>
          <w:sz w:val="24"/>
          <w:szCs w:val="24"/>
          <w:lang w:eastAsia="ru-RU"/>
        </w:rPr>
        <w:t>самообследование</w:t>
      </w:r>
      <w:proofErr w:type="spellEnd"/>
      <w:r w:rsidRPr="008367C9">
        <w:rPr>
          <w:rFonts w:eastAsia="Times New Roman"/>
          <w:color w:val="474747"/>
          <w:sz w:val="24"/>
          <w:szCs w:val="24"/>
          <w:lang w:eastAsia="ru-RU"/>
        </w:rPr>
        <w:t>) включает в себя следующие технологии: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— проведение </w:t>
      </w:r>
      <w:proofErr w:type="spellStart"/>
      <w:r w:rsidRPr="008367C9">
        <w:rPr>
          <w:rFonts w:eastAsia="Times New Roman"/>
          <w:color w:val="474747"/>
          <w:sz w:val="24"/>
          <w:szCs w:val="24"/>
          <w:lang w:eastAsia="ru-RU"/>
        </w:rPr>
        <w:t>внутришкольного</w:t>
      </w:r>
      <w:proofErr w:type="spellEnd"/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 контроля;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— текущая успеваемость учащихся и промежуточная аттестация; система ФИС ОКО; муниципальные и региональные </w:t>
      </w:r>
      <w:proofErr w:type="gramStart"/>
      <w:r w:rsidRPr="008367C9">
        <w:rPr>
          <w:rFonts w:eastAsia="Times New Roman"/>
          <w:color w:val="474747"/>
          <w:sz w:val="24"/>
          <w:szCs w:val="24"/>
          <w:lang w:eastAsia="ru-RU"/>
        </w:rPr>
        <w:t>ДР</w:t>
      </w:r>
      <w:proofErr w:type="gramEnd"/>
      <w:r w:rsidRPr="008367C9">
        <w:rPr>
          <w:rFonts w:eastAsia="Times New Roman"/>
          <w:color w:val="474747"/>
          <w:sz w:val="24"/>
          <w:szCs w:val="24"/>
          <w:lang w:eastAsia="ru-RU"/>
        </w:rPr>
        <w:t>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— участие в муниципальных, республиканских, федеральных мероприятиях;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— наличие школьной системы контрольно-измерительных материалов;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— общественная экспертиза родителями (законными представителями);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— определение качества преподавания.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Данные технологии регламентируются соответствующими школьными локальными актами.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>6.2.1. Годовая промежуточная аттестация переводных классов устанавливает уровень подготовки учащихся (каждого в отдельности) в соответствии с требованиями государственных образовательных стандартов. Промежуточная аттестация учащихся переводных классов за год проводится на основании отметок промежуточной аттестации за четверти (полугодия) как средняя арифметическая в пользу ученика.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6.2.2. Установление уровня образовательных достижений учащихся школы расширяет возможности осуществления текущего контроля успеваемости и промежуточной </w:t>
      </w:r>
      <w:proofErr w:type="gramStart"/>
      <w:r w:rsidRPr="008367C9">
        <w:rPr>
          <w:rFonts w:eastAsia="Times New Roman"/>
          <w:color w:val="474747"/>
          <w:sz w:val="24"/>
          <w:szCs w:val="24"/>
          <w:lang w:eastAsia="ru-RU"/>
        </w:rPr>
        <w:t>аттестации</w:t>
      </w:r>
      <w:proofErr w:type="gramEnd"/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 обучающихся на основе единых контрольно-измерительных материалов, позволяющих получить объективную информацию о качестве образовательной деятельности и своевременно принять управленческие решения по повышению качества образования. </w:t>
      </w:r>
      <w:proofErr w:type="spellStart"/>
      <w:r w:rsidRPr="008367C9">
        <w:rPr>
          <w:rFonts w:eastAsia="Times New Roman"/>
          <w:color w:val="474747"/>
          <w:sz w:val="24"/>
          <w:szCs w:val="24"/>
          <w:lang w:eastAsia="ru-RU"/>
        </w:rPr>
        <w:t>КИМы</w:t>
      </w:r>
      <w:proofErr w:type="spellEnd"/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 обеспечивают сопоставимость образовательных достижений </w:t>
      </w:r>
      <w:r w:rsidRPr="008367C9">
        <w:rPr>
          <w:rFonts w:eastAsia="Times New Roman"/>
          <w:color w:val="474747"/>
          <w:sz w:val="24"/>
          <w:szCs w:val="24"/>
          <w:lang w:eastAsia="ru-RU"/>
        </w:rPr>
        <w:lastRenderedPageBreak/>
        <w:t xml:space="preserve">учащихся в зависимости от условий образовательного процесса, а также позволяют определить эффективность организации процесса образования в школе с целью получения объективной статистики о качестве результативности организации общедоступного образования в школе. </w:t>
      </w:r>
    </w:p>
    <w:p w:rsidR="00AE1DF1" w:rsidRPr="008367C9" w:rsidRDefault="00AE1DF1" w:rsidP="008367C9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6.2.3. Результаты </w:t>
      </w:r>
      <w:proofErr w:type="spellStart"/>
      <w:r w:rsidRPr="008367C9">
        <w:rPr>
          <w:rFonts w:eastAsia="Times New Roman"/>
          <w:color w:val="474747"/>
          <w:sz w:val="24"/>
          <w:szCs w:val="24"/>
          <w:lang w:eastAsia="ru-RU"/>
        </w:rPr>
        <w:t>самообследования</w:t>
      </w:r>
      <w:proofErr w:type="spellEnd"/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 формируются как информационные справки, аналитические материалы, схемы, таблицы и </w:t>
      </w:r>
      <w:proofErr w:type="gramStart"/>
      <w:r w:rsidRPr="008367C9">
        <w:rPr>
          <w:rFonts w:eastAsia="Times New Roman"/>
          <w:color w:val="474747"/>
          <w:sz w:val="24"/>
          <w:szCs w:val="24"/>
          <w:lang w:eastAsia="ru-RU"/>
        </w:rPr>
        <w:t>другое</w:t>
      </w:r>
      <w:proofErr w:type="gramEnd"/>
      <w:r w:rsidRPr="008367C9">
        <w:rPr>
          <w:rFonts w:eastAsia="Times New Roman"/>
          <w:color w:val="474747"/>
          <w:sz w:val="24"/>
          <w:szCs w:val="24"/>
          <w:lang w:eastAsia="ru-RU"/>
        </w:rPr>
        <w:t xml:space="preserve"> доводится до сведения субъектов образовательного процесса.</w:t>
      </w:r>
    </w:p>
    <w:p w:rsidR="00AE1DF1" w:rsidRPr="008367C9" w:rsidRDefault="00AE1DF1" w:rsidP="008367C9">
      <w:pPr>
        <w:spacing w:after="0"/>
        <w:rPr>
          <w:sz w:val="24"/>
          <w:szCs w:val="24"/>
        </w:rPr>
      </w:pPr>
    </w:p>
    <w:p w:rsidR="001C3C98" w:rsidRPr="008367C9" w:rsidRDefault="001C3C98" w:rsidP="008367C9">
      <w:pPr>
        <w:spacing w:after="0"/>
        <w:rPr>
          <w:sz w:val="24"/>
          <w:szCs w:val="24"/>
        </w:rPr>
      </w:pPr>
    </w:p>
    <w:sectPr w:rsidR="001C3C98" w:rsidRPr="008367C9" w:rsidSect="001C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7EA"/>
    <w:multiLevelType w:val="multilevel"/>
    <w:tmpl w:val="B694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D0419"/>
    <w:multiLevelType w:val="multilevel"/>
    <w:tmpl w:val="B1D4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12D63"/>
    <w:multiLevelType w:val="multilevel"/>
    <w:tmpl w:val="EC42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D77E7"/>
    <w:multiLevelType w:val="multilevel"/>
    <w:tmpl w:val="550A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56ADB"/>
    <w:multiLevelType w:val="multilevel"/>
    <w:tmpl w:val="3884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606A8"/>
    <w:multiLevelType w:val="multilevel"/>
    <w:tmpl w:val="235A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06A65"/>
    <w:multiLevelType w:val="multilevel"/>
    <w:tmpl w:val="08D4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2963B8"/>
    <w:multiLevelType w:val="multilevel"/>
    <w:tmpl w:val="AAE2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853531"/>
    <w:multiLevelType w:val="multilevel"/>
    <w:tmpl w:val="AB2A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694027"/>
    <w:multiLevelType w:val="multilevel"/>
    <w:tmpl w:val="A3A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DF1"/>
    <w:rsid w:val="00086BF1"/>
    <w:rsid w:val="00096238"/>
    <w:rsid w:val="000E0F80"/>
    <w:rsid w:val="0017661F"/>
    <w:rsid w:val="001C3C98"/>
    <w:rsid w:val="00213902"/>
    <w:rsid w:val="006860FC"/>
    <w:rsid w:val="006E7F1F"/>
    <w:rsid w:val="008367C9"/>
    <w:rsid w:val="00A35D75"/>
    <w:rsid w:val="00A87BD5"/>
    <w:rsid w:val="00AE1DF1"/>
    <w:rsid w:val="00B14267"/>
    <w:rsid w:val="00BD65E3"/>
    <w:rsid w:val="00BE1E0C"/>
    <w:rsid w:val="00C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98"/>
  </w:style>
  <w:style w:type="paragraph" w:styleId="1">
    <w:name w:val="heading 1"/>
    <w:basedOn w:val="a"/>
    <w:link w:val="10"/>
    <w:uiPriority w:val="9"/>
    <w:qFormat/>
    <w:rsid w:val="00AE1DF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DF1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1D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E1D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atharrow">
    <w:name w:val="path_arrow"/>
    <w:basedOn w:val="a0"/>
    <w:rsid w:val="00AE1DF1"/>
  </w:style>
  <w:style w:type="paragraph" w:styleId="a5">
    <w:name w:val="Balloon Text"/>
    <w:basedOn w:val="a"/>
    <w:link w:val="a6"/>
    <w:uiPriority w:val="99"/>
    <w:semiHidden/>
    <w:unhideWhenUsed/>
    <w:rsid w:val="0009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6625">
                  <w:marLeft w:val="0"/>
                  <w:marRight w:val="19"/>
                  <w:marTop w:val="112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5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DDDDDD"/>
                                <w:left w:val="single" w:sz="8" w:space="0" w:color="DDDDDD"/>
                                <w:bottom w:val="single" w:sz="8" w:space="0" w:color="DDDDDD"/>
                                <w:right w:val="single" w:sz="8" w:space="0" w:color="DDDDDD"/>
                              </w:divBdr>
                              <w:divsChild>
                                <w:div w:id="8692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0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8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Pc-8</dc:creator>
  <cp:lastModifiedBy>1</cp:lastModifiedBy>
  <cp:revision>7</cp:revision>
  <dcterms:created xsi:type="dcterms:W3CDTF">2021-11-18T12:47:00Z</dcterms:created>
  <dcterms:modified xsi:type="dcterms:W3CDTF">2021-12-17T11:27:00Z</dcterms:modified>
</cp:coreProperties>
</file>