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72" w:rsidRDefault="00866372">
      <w:pPr>
        <w:ind w:right="117"/>
        <w:rPr>
          <w:color w:val="212121"/>
          <w:sz w:val="24"/>
        </w:rPr>
      </w:pPr>
      <w:r>
        <w:rPr>
          <w:noProof/>
          <w:color w:val="212121"/>
          <w:sz w:val="24"/>
          <w:lang w:eastAsia="ru-RU"/>
        </w:rPr>
        <w:drawing>
          <wp:inline distT="0" distB="0" distL="0" distR="0">
            <wp:extent cx="6623050" cy="9559945"/>
            <wp:effectExtent l="0" t="0" r="6350" b="3175"/>
            <wp:docPr id="1" name="Рисунок 1" descr="C:\Users\1\OneDrive\Документы\Scanned Documents\Рисунок (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OneDrive\Документы\Scanned Documents\Рисунок (9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55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372" w:rsidRDefault="00866372">
      <w:pPr>
        <w:ind w:right="117"/>
        <w:rPr>
          <w:color w:val="212121"/>
          <w:sz w:val="24"/>
        </w:rPr>
      </w:pPr>
    </w:p>
    <w:p w:rsidR="005D2BD8" w:rsidRDefault="008F0D8A">
      <w:pPr>
        <w:pStyle w:val="a4"/>
        <w:numPr>
          <w:ilvl w:val="1"/>
          <w:numId w:val="6"/>
        </w:numPr>
        <w:tabs>
          <w:tab w:val="left" w:pos="634"/>
        </w:tabs>
        <w:ind w:left="107" w:right="117" w:firstLine="0"/>
        <w:jc w:val="both"/>
        <w:rPr>
          <w:color w:val="212121"/>
          <w:sz w:val="24"/>
        </w:rPr>
      </w:pPr>
      <w:bookmarkStart w:id="0" w:name="_GoBack"/>
      <w:bookmarkEnd w:id="0"/>
      <w:r>
        <w:rPr>
          <w:color w:val="212121"/>
          <w:sz w:val="24"/>
        </w:rPr>
        <w:lastRenderedPageBreak/>
        <w:t>Личное дело ведется на каждого учащегося школы с момента его зачисления и до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отчисления учащегося из школы.</w:t>
      </w:r>
    </w:p>
    <w:p w:rsidR="005D2BD8" w:rsidRDefault="008F0D8A">
      <w:pPr>
        <w:pStyle w:val="a4"/>
        <w:numPr>
          <w:ilvl w:val="1"/>
          <w:numId w:val="6"/>
        </w:numPr>
        <w:tabs>
          <w:tab w:val="left" w:pos="555"/>
        </w:tabs>
        <w:ind w:left="107" w:right="117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При приеме ребенка в школу секретарь принимает его документы и передает их работнику, ответственному за ведение личных дел учащихся, для дальнейшего формирования личного дела учащегося согласно настоящему положению.</w:t>
      </w:r>
    </w:p>
    <w:p w:rsidR="005D2BD8" w:rsidRDefault="008F0D8A">
      <w:pPr>
        <w:pStyle w:val="1"/>
        <w:numPr>
          <w:ilvl w:val="0"/>
          <w:numId w:val="7"/>
        </w:numPr>
        <w:tabs>
          <w:tab w:val="left" w:pos="1794"/>
        </w:tabs>
        <w:ind w:left="1793" w:hanging="308"/>
        <w:jc w:val="both"/>
      </w:pPr>
      <w:r>
        <w:rPr>
          <w:color w:val="212121"/>
        </w:rPr>
        <w:t>Порядок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формирования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личного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дела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зачислении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учащегося</w:t>
      </w:r>
    </w:p>
    <w:p w:rsidR="005D2BD8" w:rsidRDefault="008F0D8A">
      <w:pPr>
        <w:pStyle w:val="a4"/>
        <w:numPr>
          <w:ilvl w:val="1"/>
          <w:numId w:val="5"/>
        </w:numPr>
        <w:tabs>
          <w:tab w:val="left" w:pos="556"/>
        </w:tabs>
        <w:ind w:left="107" w:right="114" w:firstLine="0"/>
        <w:jc w:val="both"/>
        <w:rPr>
          <w:sz w:val="24"/>
        </w:rPr>
      </w:pPr>
      <w:proofErr w:type="gramStart"/>
      <w:r>
        <w:rPr>
          <w:color w:val="212121"/>
          <w:sz w:val="24"/>
        </w:rPr>
        <w:t>В личное дело учащегося вкладывают документы или их копии, необходимые для приема в ш</w:t>
      </w:r>
      <w:r w:rsidR="00D25384">
        <w:rPr>
          <w:color w:val="212121"/>
          <w:sz w:val="24"/>
        </w:rPr>
        <w:t>колу в соответствии с Порядком</w:t>
      </w:r>
      <w:r>
        <w:rPr>
          <w:color w:val="212121"/>
          <w:sz w:val="24"/>
        </w:rPr>
        <w:t xml:space="preserve"> приема на обучение по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 xml:space="preserve">образовательным программам начального общего, основного общего и среднего общего образования,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hyperlink r:id="rId7">
        <w:r>
          <w:rPr>
            <w:sz w:val="24"/>
          </w:rPr>
          <w:t>приказом</w:t>
        </w:r>
      </w:hyperlink>
      <w:r>
        <w:rPr>
          <w:sz w:val="24"/>
        </w:rPr>
        <w:t xml:space="preserve"> </w:t>
      </w:r>
      <w:hyperlink r:id="rId8">
        <w:proofErr w:type="spellStart"/>
        <w:r>
          <w:rPr>
            <w:sz w:val="24"/>
          </w:rPr>
          <w:t>Минпросвещения</w:t>
        </w:r>
        <w:proofErr w:type="spellEnd"/>
        <w:r>
          <w:rPr>
            <w:sz w:val="24"/>
          </w:rPr>
          <w:t xml:space="preserve"> России от 02.09.2020 № 458,</w:t>
        </w:r>
      </w:hyperlink>
      <w:r>
        <w:rPr>
          <w:sz w:val="24"/>
        </w:rPr>
        <w:t xml:space="preserve"> предоставленные родителями (законными </w:t>
      </w:r>
      <w:r>
        <w:rPr>
          <w:color w:val="212121"/>
          <w:sz w:val="24"/>
        </w:rPr>
        <w:t>представителями) учащегося или поступающим.</w:t>
      </w:r>
      <w:proofErr w:type="gramEnd"/>
    </w:p>
    <w:p w:rsidR="005D2BD8" w:rsidRDefault="008F0D8A">
      <w:pPr>
        <w:pStyle w:val="a4"/>
        <w:numPr>
          <w:ilvl w:val="1"/>
          <w:numId w:val="5"/>
        </w:numPr>
        <w:tabs>
          <w:tab w:val="left" w:pos="615"/>
        </w:tabs>
        <w:ind w:left="107" w:right="116" w:firstLine="0"/>
        <w:jc w:val="both"/>
        <w:rPr>
          <w:sz w:val="24"/>
        </w:rPr>
      </w:pPr>
      <w:r>
        <w:rPr>
          <w:color w:val="212121"/>
          <w:sz w:val="24"/>
        </w:rPr>
        <w:t>В личное дело вкладывают иные документы, предоставленные родителями (законными представителями) по собственной инициативе. Перечень документов, предоставленных родителями (законными представителями) дополнительно, вносится ими собственноручно в заявление о приеме в школу.</w:t>
      </w:r>
    </w:p>
    <w:p w:rsidR="005D2BD8" w:rsidRDefault="008F0D8A">
      <w:pPr>
        <w:pStyle w:val="a4"/>
        <w:numPr>
          <w:ilvl w:val="1"/>
          <w:numId w:val="5"/>
        </w:numPr>
        <w:tabs>
          <w:tab w:val="left" w:pos="557"/>
        </w:tabs>
        <w:ind w:left="107" w:right="117" w:firstLine="0"/>
        <w:jc w:val="both"/>
        <w:rPr>
          <w:sz w:val="24"/>
        </w:rPr>
      </w:pPr>
      <w:r>
        <w:rPr>
          <w:color w:val="212121"/>
          <w:sz w:val="24"/>
        </w:rPr>
        <w:t>В личное дело вкладывают копию приказа о зачислении учащегося в школу, а также копии других приказов, в которых упоминается учащийся.</w:t>
      </w:r>
    </w:p>
    <w:p w:rsidR="005D2BD8" w:rsidRDefault="008F0D8A">
      <w:pPr>
        <w:pStyle w:val="a4"/>
        <w:numPr>
          <w:ilvl w:val="1"/>
          <w:numId w:val="5"/>
        </w:numPr>
        <w:tabs>
          <w:tab w:val="left" w:pos="569"/>
        </w:tabs>
        <w:ind w:left="107" w:right="117" w:firstLine="0"/>
        <w:jc w:val="both"/>
        <w:rPr>
          <w:sz w:val="24"/>
        </w:rPr>
      </w:pPr>
      <w:r>
        <w:rPr>
          <w:color w:val="212121"/>
          <w:sz w:val="24"/>
        </w:rPr>
        <w:t>В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течение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года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личные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дела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учащихся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добавляются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новые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документы,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которые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вносятся в опись, в том числе:</w:t>
      </w:r>
    </w:p>
    <w:p w:rsidR="005D2BD8" w:rsidRDefault="008F0D8A">
      <w:pPr>
        <w:pStyle w:val="a3"/>
        <w:ind w:left="107" w:right="117" w:firstLine="720"/>
      </w:pPr>
      <w:r>
        <w:rPr>
          <w:color w:val="212121"/>
        </w:rPr>
        <w:t>в 2–9-х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классах: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заявления от родителей о выборе учебного курса, анкеты и опросники о выборе учебных курсов, согласия на обработку персональных данных учащегося и его родителей;</w:t>
      </w:r>
    </w:p>
    <w:p w:rsidR="005D2BD8" w:rsidRDefault="008F0D8A">
      <w:pPr>
        <w:pStyle w:val="a3"/>
        <w:ind w:left="107" w:right="116" w:firstLine="720"/>
      </w:pPr>
      <w:r>
        <w:rPr>
          <w:color w:val="212121"/>
        </w:rPr>
        <w:t>10–11-х</w:t>
      </w:r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классах</w:t>
      </w:r>
      <w:proofErr w:type="gramEnd"/>
      <w:r>
        <w:rPr>
          <w:color w:val="212121"/>
        </w:rPr>
        <w:t>: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заявление о выборе профиля, заявления от учащихся о выборе учебного курса, анкеты и опросники о выборе учебных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курсов, согласия на обработку персональных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данных учащегося и его родителей.</w:t>
      </w:r>
    </w:p>
    <w:p w:rsidR="005D2BD8" w:rsidRDefault="008F0D8A">
      <w:pPr>
        <w:pStyle w:val="a4"/>
        <w:numPr>
          <w:ilvl w:val="1"/>
          <w:numId w:val="5"/>
        </w:numPr>
        <w:tabs>
          <w:tab w:val="left" w:pos="669"/>
        </w:tabs>
        <w:ind w:left="107" w:right="117" w:firstLine="0"/>
        <w:jc w:val="both"/>
        <w:rPr>
          <w:sz w:val="24"/>
        </w:rPr>
      </w:pPr>
      <w:r>
        <w:rPr>
          <w:color w:val="212121"/>
          <w:sz w:val="24"/>
        </w:rPr>
        <w:t>Родители предоставляют оригиналы документов, а также их копии. Если они на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иностранном языке – то вместе с нотариально заверенным переводом.</w:t>
      </w:r>
    </w:p>
    <w:p w:rsidR="00A02902" w:rsidRPr="00A02902" w:rsidRDefault="008F0D8A" w:rsidP="00A02902">
      <w:pPr>
        <w:pStyle w:val="a4"/>
        <w:numPr>
          <w:ilvl w:val="1"/>
          <w:numId w:val="5"/>
        </w:numPr>
        <w:tabs>
          <w:tab w:val="left" w:pos="639"/>
        </w:tabs>
        <w:ind w:left="638" w:hanging="532"/>
        <w:jc w:val="both"/>
        <w:rPr>
          <w:sz w:val="24"/>
        </w:rPr>
      </w:pPr>
      <w:r>
        <w:rPr>
          <w:color w:val="212121"/>
          <w:sz w:val="24"/>
        </w:rPr>
        <w:t>При</w:t>
      </w:r>
      <w:r>
        <w:rPr>
          <w:color w:val="212121"/>
          <w:spacing w:val="75"/>
          <w:w w:val="150"/>
          <w:sz w:val="24"/>
        </w:rPr>
        <w:t xml:space="preserve"> </w:t>
      </w:r>
      <w:r>
        <w:rPr>
          <w:color w:val="212121"/>
          <w:sz w:val="24"/>
        </w:rPr>
        <w:t>необходимости</w:t>
      </w:r>
      <w:r>
        <w:rPr>
          <w:color w:val="212121"/>
          <w:spacing w:val="76"/>
          <w:w w:val="150"/>
          <w:sz w:val="24"/>
        </w:rPr>
        <w:t xml:space="preserve"> </w:t>
      </w:r>
      <w:r>
        <w:rPr>
          <w:color w:val="212121"/>
          <w:sz w:val="24"/>
        </w:rPr>
        <w:t>копии</w:t>
      </w:r>
      <w:r>
        <w:rPr>
          <w:color w:val="212121"/>
          <w:spacing w:val="75"/>
          <w:w w:val="150"/>
          <w:sz w:val="24"/>
        </w:rPr>
        <w:t xml:space="preserve"> </w:t>
      </w:r>
      <w:r>
        <w:rPr>
          <w:color w:val="212121"/>
          <w:sz w:val="24"/>
        </w:rPr>
        <w:t>документов</w:t>
      </w:r>
      <w:r>
        <w:rPr>
          <w:color w:val="212121"/>
          <w:spacing w:val="76"/>
          <w:w w:val="150"/>
          <w:sz w:val="24"/>
        </w:rPr>
        <w:t xml:space="preserve"> </w:t>
      </w:r>
      <w:r>
        <w:rPr>
          <w:color w:val="212121"/>
          <w:sz w:val="24"/>
        </w:rPr>
        <w:t>заверяются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подписью</w:t>
      </w:r>
      <w:r>
        <w:rPr>
          <w:color w:val="212121"/>
          <w:spacing w:val="75"/>
          <w:w w:val="150"/>
          <w:sz w:val="24"/>
        </w:rPr>
        <w:t xml:space="preserve"> </w:t>
      </w:r>
      <w:r>
        <w:rPr>
          <w:color w:val="212121"/>
          <w:sz w:val="24"/>
        </w:rPr>
        <w:t>заместителя</w:t>
      </w:r>
      <w:r>
        <w:rPr>
          <w:color w:val="212121"/>
          <w:spacing w:val="76"/>
          <w:w w:val="150"/>
          <w:sz w:val="24"/>
        </w:rPr>
        <w:t xml:space="preserve"> </w:t>
      </w:r>
      <w:r>
        <w:rPr>
          <w:color w:val="212121"/>
          <w:sz w:val="24"/>
        </w:rPr>
        <w:t>директора</w:t>
      </w:r>
      <w:r>
        <w:rPr>
          <w:color w:val="212121"/>
          <w:spacing w:val="76"/>
          <w:w w:val="150"/>
          <w:sz w:val="24"/>
        </w:rPr>
        <w:t xml:space="preserve"> </w:t>
      </w:r>
      <w:r>
        <w:rPr>
          <w:color w:val="212121"/>
          <w:spacing w:val="-10"/>
          <w:sz w:val="24"/>
        </w:rPr>
        <w:t xml:space="preserve">и </w:t>
      </w:r>
      <w:r w:rsidRPr="008F0D8A">
        <w:rPr>
          <w:color w:val="212121"/>
        </w:rPr>
        <w:t>печатью</w:t>
      </w:r>
      <w:r w:rsidRPr="008F0D8A">
        <w:rPr>
          <w:color w:val="212121"/>
          <w:spacing w:val="-7"/>
        </w:rPr>
        <w:t xml:space="preserve"> </w:t>
      </w:r>
      <w:r w:rsidRPr="008F0D8A">
        <w:rPr>
          <w:color w:val="212121"/>
          <w:spacing w:val="-2"/>
        </w:rPr>
        <w:t>школы.</w:t>
      </w:r>
    </w:p>
    <w:p w:rsidR="005D2BD8" w:rsidRDefault="008F0D8A">
      <w:pPr>
        <w:pStyle w:val="1"/>
        <w:numPr>
          <w:ilvl w:val="0"/>
          <w:numId w:val="7"/>
        </w:numPr>
        <w:tabs>
          <w:tab w:val="left" w:pos="3157"/>
        </w:tabs>
        <w:spacing w:line="240" w:lineRule="auto"/>
        <w:ind w:left="3156" w:hanging="401"/>
        <w:jc w:val="left"/>
      </w:pPr>
      <w:r>
        <w:rPr>
          <w:color w:val="212121"/>
        </w:rPr>
        <w:t>Порядок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ведения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хранения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личных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5"/>
        </w:rPr>
        <w:t>дел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528"/>
        </w:tabs>
        <w:spacing w:line="274" w:lineRule="exact"/>
        <w:jc w:val="both"/>
        <w:rPr>
          <w:sz w:val="24"/>
        </w:rPr>
      </w:pPr>
      <w:r>
        <w:rPr>
          <w:color w:val="212121"/>
          <w:sz w:val="24"/>
        </w:rPr>
        <w:t>Личные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дела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учащихся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ведутся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классными</w:t>
      </w:r>
      <w:r>
        <w:rPr>
          <w:color w:val="212121"/>
          <w:spacing w:val="-2"/>
          <w:sz w:val="24"/>
        </w:rPr>
        <w:t xml:space="preserve"> руководителями.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687"/>
        </w:tabs>
        <w:ind w:left="108" w:right="116" w:firstLine="0"/>
        <w:jc w:val="both"/>
        <w:rPr>
          <w:sz w:val="24"/>
        </w:rPr>
      </w:pPr>
      <w:r>
        <w:rPr>
          <w:color w:val="212121"/>
          <w:sz w:val="24"/>
        </w:rPr>
        <w:t>Записи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личном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деле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необходимо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вести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четко,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аккуратно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только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фиолетовыми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(синими) чернилами.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602"/>
        </w:tabs>
        <w:ind w:left="108" w:right="117" w:firstLine="0"/>
        <w:jc w:val="both"/>
        <w:rPr>
          <w:sz w:val="24"/>
        </w:rPr>
      </w:pPr>
      <w:r>
        <w:rPr>
          <w:color w:val="212121"/>
          <w:sz w:val="24"/>
        </w:rPr>
        <w:t>Личное дело должно иметь титульный лист с индивидуальным номером.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Номер должен соответствовать номеру в книге учета движения учащихся.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529"/>
        </w:tabs>
        <w:ind w:left="108" w:right="117" w:firstLine="0"/>
        <w:jc w:val="both"/>
        <w:rPr>
          <w:sz w:val="24"/>
        </w:rPr>
      </w:pPr>
      <w:r>
        <w:rPr>
          <w:color w:val="212121"/>
          <w:sz w:val="24"/>
        </w:rPr>
        <w:t>Личные дела учащихся каждого класса формируются в одну папку. В папку вкладывается список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класса в алфавитном порядке с указанием номера личного дела.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Личные дела располагаются в папке в алфавитном порядке.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544"/>
        </w:tabs>
        <w:ind w:left="107" w:right="118" w:firstLine="0"/>
        <w:jc w:val="both"/>
        <w:rPr>
          <w:sz w:val="24"/>
        </w:rPr>
      </w:pPr>
      <w:r>
        <w:rPr>
          <w:color w:val="212121"/>
          <w:sz w:val="24"/>
        </w:rPr>
        <w:t>Каждое личное дело учащегося должно содержать личную карту обучающегося</w:t>
      </w:r>
      <w:r>
        <w:rPr>
          <w:color w:val="212121"/>
          <w:spacing w:val="-4"/>
          <w:sz w:val="24"/>
        </w:rPr>
        <w:t>.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588"/>
        </w:tabs>
        <w:ind w:left="107" w:right="116" w:firstLine="0"/>
        <w:jc w:val="both"/>
        <w:rPr>
          <w:sz w:val="24"/>
        </w:rPr>
      </w:pPr>
      <w:r>
        <w:rPr>
          <w:color w:val="212121"/>
          <w:sz w:val="24"/>
        </w:rPr>
        <w:t>В личное дело учащегося заносятся: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общие сведения об учащемся, данные о результатах промежуточной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итоговой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аттестаций,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делается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заметка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решении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педагогического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совета по итогам года (например, о переводе обучающегося в следующий класс).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692"/>
        </w:tabs>
        <w:ind w:left="107" w:right="116" w:firstLine="0"/>
        <w:jc w:val="both"/>
        <w:rPr>
          <w:sz w:val="24"/>
        </w:rPr>
      </w:pPr>
      <w:r>
        <w:rPr>
          <w:color w:val="212121"/>
          <w:sz w:val="24"/>
        </w:rPr>
        <w:t>Общие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сведения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об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учащихся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корректируются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классным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руководителем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мере изменения данных.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528"/>
        </w:tabs>
        <w:ind w:hanging="421"/>
        <w:jc w:val="both"/>
        <w:rPr>
          <w:sz w:val="24"/>
        </w:rPr>
      </w:pPr>
      <w:r>
        <w:rPr>
          <w:color w:val="212121"/>
          <w:sz w:val="24"/>
        </w:rPr>
        <w:t>Личные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дела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учащихся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заполняются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течение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учебного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года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дважды:</w:t>
      </w:r>
    </w:p>
    <w:p w:rsidR="005D2BD8" w:rsidRDefault="008F0D8A">
      <w:pPr>
        <w:pStyle w:val="a3"/>
        <w:ind w:left="107" w:right="115" w:firstLine="720"/>
      </w:pPr>
      <w:r>
        <w:rPr>
          <w:color w:val="212121"/>
        </w:rPr>
        <w:t>в начале учебного года уточняются и корректируются данные (адреса,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телефоны, фамилии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и т. д.), заводятся личные дела на зачисленных учащихся;</w:t>
      </w:r>
    </w:p>
    <w:p w:rsidR="005D2BD8" w:rsidRDefault="008F0D8A">
      <w:pPr>
        <w:pStyle w:val="a3"/>
        <w:ind w:left="107" w:right="115" w:firstLine="720"/>
      </w:pPr>
      <w:r>
        <w:rPr>
          <w:color w:val="212121"/>
        </w:rPr>
        <w:t>по окончании учебного года выставляются все отметки по предметам в соответствии с учебным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планом, записываются сведения о наградах и поощрениях, указываются дополнительные необходимые сведения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529"/>
        </w:tabs>
        <w:ind w:hanging="422"/>
        <w:rPr>
          <w:sz w:val="24"/>
        </w:rPr>
      </w:pP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личные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дела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учащихся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могут</w:t>
      </w:r>
      <w:r>
        <w:rPr>
          <w:color w:val="212121"/>
          <w:spacing w:val="-1"/>
          <w:sz w:val="24"/>
        </w:rPr>
        <w:t xml:space="preserve"> </w:t>
      </w:r>
      <w:proofErr w:type="gramStart"/>
      <w:r>
        <w:rPr>
          <w:color w:val="212121"/>
          <w:sz w:val="24"/>
        </w:rPr>
        <w:t>вносится</w:t>
      </w:r>
      <w:proofErr w:type="gramEnd"/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изменения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мере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необходимости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течение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года.</w:t>
      </w:r>
    </w:p>
    <w:p w:rsidR="005D2BD8" w:rsidRDefault="008F0D8A">
      <w:pPr>
        <w:pStyle w:val="a4"/>
        <w:numPr>
          <w:ilvl w:val="1"/>
          <w:numId w:val="4"/>
        </w:numPr>
        <w:tabs>
          <w:tab w:val="left" w:pos="648"/>
        </w:tabs>
        <w:ind w:left="827" w:right="2424" w:hanging="720"/>
        <w:rPr>
          <w:sz w:val="24"/>
        </w:rPr>
      </w:pPr>
      <w:proofErr w:type="gramStart"/>
      <w:r>
        <w:rPr>
          <w:color w:val="212121"/>
          <w:sz w:val="24"/>
        </w:rPr>
        <w:t>По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окончании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учебного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года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личном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деле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учащегося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делается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запись: учителями 1–4-х классов: «переведен в … класс»;</w:t>
      </w:r>
      <w:proofErr w:type="gramEnd"/>
    </w:p>
    <w:p w:rsidR="005D2BD8" w:rsidRDefault="008F0D8A">
      <w:pPr>
        <w:pStyle w:val="a3"/>
        <w:ind w:left="827" w:right="1033"/>
        <w:jc w:val="left"/>
      </w:pPr>
      <w:proofErr w:type="gramStart"/>
      <w:r>
        <w:rPr>
          <w:color w:val="212121"/>
        </w:rPr>
        <w:t>классными руководителями 5–8-х, 10-х классов: «переведен в … класс»; классными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руководителями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9-х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классов: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«Завершил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основное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общее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образование»; классными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руководителями 11-х классов: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«Завершил среднее общее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образование».</w:t>
      </w:r>
    </w:p>
    <w:p w:rsidR="005D2BD8" w:rsidRDefault="008F0D8A">
      <w:pPr>
        <w:pStyle w:val="1"/>
        <w:numPr>
          <w:ilvl w:val="0"/>
          <w:numId w:val="7"/>
        </w:numPr>
        <w:tabs>
          <w:tab w:val="left" w:pos="3244"/>
        </w:tabs>
        <w:ind w:left="3243" w:hanging="387"/>
        <w:jc w:val="left"/>
      </w:pPr>
      <w:r>
        <w:rPr>
          <w:color w:val="212121"/>
        </w:rPr>
        <w:lastRenderedPageBreak/>
        <w:t xml:space="preserve">Порядок выдачи личных дел </w:t>
      </w:r>
      <w:r>
        <w:rPr>
          <w:color w:val="212121"/>
          <w:spacing w:val="-2"/>
        </w:rPr>
        <w:t>учащихся</w:t>
      </w:r>
    </w:p>
    <w:p w:rsidR="005D2BD8" w:rsidRDefault="008F0D8A">
      <w:pPr>
        <w:pStyle w:val="a4"/>
        <w:numPr>
          <w:ilvl w:val="1"/>
          <w:numId w:val="3"/>
        </w:numPr>
        <w:tabs>
          <w:tab w:val="left" w:pos="556"/>
        </w:tabs>
        <w:ind w:left="107" w:right="115" w:firstLine="0"/>
        <w:jc w:val="both"/>
        <w:rPr>
          <w:sz w:val="24"/>
        </w:rPr>
      </w:pPr>
      <w:proofErr w:type="gramStart"/>
      <w:r>
        <w:rPr>
          <w:color w:val="212121"/>
          <w:sz w:val="24"/>
        </w:rPr>
        <w:t>Личное дело учащегося выдается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родителям (законным представителям) учащегося в случае его отчисления из школы в порядке перевода в другую образовательную организацию, реализующую образовательные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программы основного общего образования, либо в случае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перехода на семейное образование,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в соответствии с Порядком и условиями осуществления перевода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из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одной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организации,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осуществляющей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образовательную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деятельность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 образовательным программам начального общего, основного общего и среднего общего образования</w:t>
      </w:r>
      <w:proofErr w:type="gramEnd"/>
      <w:r>
        <w:rPr>
          <w:color w:val="212121"/>
          <w:sz w:val="24"/>
        </w:rPr>
        <w:t xml:space="preserve">, в другие организации, осуществляющие образовательную деятельность по образовательным программам </w:t>
      </w:r>
      <w:proofErr w:type="gramStart"/>
      <w:r>
        <w:rPr>
          <w:color w:val="212121"/>
          <w:sz w:val="24"/>
        </w:rPr>
        <w:t>соответствующих</w:t>
      </w:r>
      <w:proofErr w:type="gramEnd"/>
      <w:r>
        <w:rPr>
          <w:color w:val="212121"/>
          <w:sz w:val="24"/>
        </w:rPr>
        <w:t xml:space="preserve"> уровня и направленности, утвержденным приказ </w:t>
      </w:r>
      <w:proofErr w:type="spellStart"/>
      <w:r>
        <w:rPr>
          <w:color w:val="212121"/>
          <w:sz w:val="24"/>
        </w:rPr>
        <w:t>Минобрнауки</w:t>
      </w:r>
      <w:proofErr w:type="spellEnd"/>
      <w:r>
        <w:rPr>
          <w:color w:val="212121"/>
          <w:sz w:val="24"/>
        </w:rPr>
        <w:t xml:space="preserve"> России от 12.03.2014 № 177.</w:t>
      </w:r>
    </w:p>
    <w:p w:rsidR="005D2BD8" w:rsidRDefault="008F0D8A">
      <w:pPr>
        <w:pStyle w:val="a4"/>
        <w:numPr>
          <w:ilvl w:val="1"/>
          <w:numId w:val="3"/>
        </w:numPr>
        <w:tabs>
          <w:tab w:val="left" w:pos="643"/>
        </w:tabs>
        <w:ind w:left="107" w:right="117" w:firstLine="0"/>
        <w:jc w:val="both"/>
        <w:rPr>
          <w:sz w:val="24"/>
        </w:rPr>
      </w:pPr>
      <w:r>
        <w:rPr>
          <w:color w:val="212121"/>
          <w:sz w:val="24"/>
        </w:rPr>
        <w:t>Личное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дело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учащегося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выдается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день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обращения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родителя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(законного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представителя) учащегося, но не ранее издания приказа об отчислении учащегося.</w:t>
      </w:r>
    </w:p>
    <w:p w:rsidR="005D2BD8" w:rsidRDefault="008F0D8A">
      <w:pPr>
        <w:pStyle w:val="a4"/>
        <w:numPr>
          <w:ilvl w:val="1"/>
          <w:numId w:val="3"/>
        </w:numPr>
        <w:tabs>
          <w:tab w:val="left" w:pos="576"/>
        </w:tabs>
        <w:ind w:left="107" w:right="116" w:firstLine="0"/>
        <w:jc w:val="both"/>
        <w:rPr>
          <w:sz w:val="24"/>
        </w:rPr>
      </w:pPr>
      <w:r>
        <w:rPr>
          <w:color w:val="212121"/>
          <w:sz w:val="24"/>
        </w:rPr>
        <w:t>При выдаче личного дела вносится запись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 отчислении 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алфавитную книгу, а родитель (законный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представитель)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учащегося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ставит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свою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подпись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графе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«отметка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выдаче личного дела».</w:t>
      </w:r>
    </w:p>
    <w:p w:rsidR="005D2BD8" w:rsidRDefault="008F0D8A">
      <w:pPr>
        <w:pStyle w:val="a4"/>
        <w:numPr>
          <w:ilvl w:val="1"/>
          <w:numId w:val="3"/>
        </w:numPr>
        <w:tabs>
          <w:tab w:val="left" w:pos="665"/>
        </w:tabs>
        <w:ind w:left="107" w:right="115" w:firstLine="0"/>
        <w:jc w:val="both"/>
        <w:rPr>
          <w:sz w:val="24"/>
        </w:rPr>
      </w:pPr>
      <w:r>
        <w:rPr>
          <w:color w:val="212121"/>
          <w:sz w:val="24"/>
        </w:rPr>
        <w:t>Если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учащийся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продолжает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обучение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школе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после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9-го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класса,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то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ведется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его прежнее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личное дело. Если учащийся будет получать среднее общее образование в другой образовательной организации, то личное дело передается в архив.</w:t>
      </w:r>
    </w:p>
    <w:p w:rsidR="005D2BD8" w:rsidRDefault="008F0D8A">
      <w:pPr>
        <w:pStyle w:val="a4"/>
        <w:numPr>
          <w:ilvl w:val="1"/>
          <w:numId w:val="3"/>
        </w:numPr>
        <w:tabs>
          <w:tab w:val="left" w:pos="610"/>
        </w:tabs>
        <w:ind w:left="107" w:right="117" w:firstLine="0"/>
        <w:jc w:val="both"/>
        <w:rPr>
          <w:sz w:val="24"/>
        </w:rPr>
      </w:pPr>
      <w:r>
        <w:rPr>
          <w:color w:val="212121"/>
          <w:sz w:val="24"/>
        </w:rPr>
        <w:t>Личные дела учащихся, оставшиеся после отчисления учащихся на хранении в школе, передаются в архив, где хранятся в течение трех лет со дня отчисления учащегося из школы.</w:t>
      </w:r>
    </w:p>
    <w:p w:rsidR="005D2BD8" w:rsidRDefault="005D2BD8">
      <w:pPr>
        <w:jc w:val="both"/>
        <w:rPr>
          <w:sz w:val="24"/>
        </w:rPr>
        <w:sectPr w:rsidR="005D2BD8">
          <w:pgSz w:w="11910" w:h="16840"/>
          <w:pgMar w:top="1140" w:right="520" w:bottom="280" w:left="960" w:header="720" w:footer="720" w:gutter="0"/>
          <w:cols w:space="720"/>
        </w:sectPr>
      </w:pPr>
    </w:p>
    <w:p w:rsidR="005D2BD8" w:rsidRDefault="005D2BD8">
      <w:pPr>
        <w:pStyle w:val="a3"/>
        <w:jc w:val="left"/>
        <w:rPr>
          <w:sz w:val="20"/>
        </w:rPr>
      </w:pPr>
    </w:p>
    <w:p w:rsidR="005D2BD8" w:rsidRDefault="005D2BD8">
      <w:pPr>
        <w:pStyle w:val="a3"/>
        <w:jc w:val="left"/>
        <w:rPr>
          <w:sz w:val="20"/>
        </w:rPr>
      </w:pPr>
    </w:p>
    <w:p w:rsidR="005D2BD8" w:rsidRDefault="005D2BD8">
      <w:pPr>
        <w:pStyle w:val="a3"/>
        <w:jc w:val="left"/>
        <w:rPr>
          <w:sz w:val="22"/>
        </w:rPr>
      </w:pPr>
    </w:p>
    <w:p w:rsidR="005D2BD8" w:rsidRDefault="005D2BD8">
      <w:pPr>
        <w:pStyle w:val="a3"/>
        <w:jc w:val="left"/>
        <w:rPr>
          <w:sz w:val="22"/>
        </w:rPr>
      </w:pPr>
    </w:p>
    <w:p w:rsidR="005D2BD8" w:rsidRDefault="005D2BD8"/>
    <w:sectPr w:rsidR="005D2BD8" w:rsidSect="008F0D8A">
      <w:type w:val="continuous"/>
      <w:pgSz w:w="11910" w:h="16840"/>
      <w:pgMar w:top="1600" w:right="520" w:bottom="280" w:left="960" w:header="720" w:footer="720" w:gutter="0"/>
      <w:cols w:num="3" w:space="720" w:equalWidth="0">
        <w:col w:w="2486" w:space="757"/>
        <w:col w:w="3785" w:space="1617"/>
        <w:col w:w="17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737"/>
    <w:multiLevelType w:val="hybridMultilevel"/>
    <w:tmpl w:val="84ECC868"/>
    <w:lvl w:ilvl="0" w:tplc="FC585E46">
      <w:start w:val="1"/>
      <w:numFmt w:val="upperRoman"/>
      <w:lvlText w:val="%1."/>
      <w:lvlJc w:val="left"/>
      <w:pPr>
        <w:ind w:left="430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-1"/>
        <w:w w:val="100"/>
        <w:sz w:val="24"/>
        <w:szCs w:val="24"/>
        <w:lang w:val="ru-RU" w:eastAsia="en-US" w:bidi="ar-SA"/>
      </w:rPr>
    </w:lvl>
    <w:lvl w:ilvl="1" w:tplc="FD7898D4">
      <w:numFmt w:val="bullet"/>
      <w:lvlText w:val="•"/>
      <w:lvlJc w:val="left"/>
      <w:pPr>
        <w:ind w:left="4912" w:hanging="214"/>
      </w:pPr>
      <w:rPr>
        <w:rFonts w:hint="default"/>
        <w:lang w:val="ru-RU" w:eastAsia="en-US" w:bidi="ar-SA"/>
      </w:rPr>
    </w:lvl>
    <w:lvl w:ilvl="2" w:tplc="8EF00E4E">
      <w:numFmt w:val="bullet"/>
      <w:lvlText w:val="•"/>
      <w:lvlJc w:val="left"/>
      <w:pPr>
        <w:ind w:left="5524" w:hanging="214"/>
      </w:pPr>
      <w:rPr>
        <w:rFonts w:hint="default"/>
        <w:lang w:val="ru-RU" w:eastAsia="en-US" w:bidi="ar-SA"/>
      </w:rPr>
    </w:lvl>
    <w:lvl w:ilvl="3" w:tplc="4D2AD3B6">
      <w:numFmt w:val="bullet"/>
      <w:lvlText w:val="•"/>
      <w:lvlJc w:val="left"/>
      <w:pPr>
        <w:ind w:left="6137" w:hanging="214"/>
      </w:pPr>
      <w:rPr>
        <w:rFonts w:hint="default"/>
        <w:lang w:val="ru-RU" w:eastAsia="en-US" w:bidi="ar-SA"/>
      </w:rPr>
    </w:lvl>
    <w:lvl w:ilvl="4" w:tplc="8E18BB22">
      <w:numFmt w:val="bullet"/>
      <w:lvlText w:val="•"/>
      <w:lvlJc w:val="left"/>
      <w:pPr>
        <w:ind w:left="6749" w:hanging="214"/>
      </w:pPr>
      <w:rPr>
        <w:rFonts w:hint="default"/>
        <w:lang w:val="ru-RU" w:eastAsia="en-US" w:bidi="ar-SA"/>
      </w:rPr>
    </w:lvl>
    <w:lvl w:ilvl="5" w:tplc="A1944F46">
      <w:numFmt w:val="bullet"/>
      <w:lvlText w:val="•"/>
      <w:lvlJc w:val="left"/>
      <w:pPr>
        <w:ind w:left="7362" w:hanging="214"/>
      </w:pPr>
      <w:rPr>
        <w:rFonts w:hint="default"/>
        <w:lang w:val="ru-RU" w:eastAsia="en-US" w:bidi="ar-SA"/>
      </w:rPr>
    </w:lvl>
    <w:lvl w:ilvl="6" w:tplc="A1D868DA">
      <w:numFmt w:val="bullet"/>
      <w:lvlText w:val="•"/>
      <w:lvlJc w:val="left"/>
      <w:pPr>
        <w:ind w:left="7974" w:hanging="214"/>
      </w:pPr>
      <w:rPr>
        <w:rFonts w:hint="default"/>
        <w:lang w:val="ru-RU" w:eastAsia="en-US" w:bidi="ar-SA"/>
      </w:rPr>
    </w:lvl>
    <w:lvl w:ilvl="7" w:tplc="DA9E66B6">
      <w:numFmt w:val="bullet"/>
      <w:lvlText w:val="•"/>
      <w:lvlJc w:val="left"/>
      <w:pPr>
        <w:ind w:left="8587" w:hanging="214"/>
      </w:pPr>
      <w:rPr>
        <w:rFonts w:hint="default"/>
        <w:lang w:val="ru-RU" w:eastAsia="en-US" w:bidi="ar-SA"/>
      </w:rPr>
    </w:lvl>
    <w:lvl w:ilvl="8" w:tplc="DCE00C3E">
      <w:numFmt w:val="bullet"/>
      <w:lvlText w:val="•"/>
      <w:lvlJc w:val="left"/>
      <w:pPr>
        <w:ind w:left="9199" w:hanging="214"/>
      </w:pPr>
      <w:rPr>
        <w:rFonts w:hint="default"/>
        <w:lang w:val="ru-RU" w:eastAsia="en-US" w:bidi="ar-SA"/>
      </w:rPr>
    </w:lvl>
  </w:abstractNum>
  <w:abstractNum w:abstractNumId="1">
    <w:nsid w:val="1936605B"/>
    <w:multiLevelType w:val="multilevel"/>
    <w:tmpl w:val="E5B63E88"/>
    <w:lvl w:ilvl="0">
      <w:start w:val="2"/>
      <w:numFmt w:val="decimal"/>
      <w:lvlText w:val="%1"/>
      <w:lvlJc w:val="left"/>
      <w:pPr>
        <w:ind w:left="108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4" w:hanging="4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48"/>
      </w:pPr>
      <w:rPr>
        <w:rFonts w:hint="default"/>
        <w:lang w:val="ru-RU" w:eastAsia="en-US" w:bidi="ar-SA"/>
      </w:rPr>
    </w:lvl>
  </w:abstractNum>
  <w:abstractNum w:abstractNumId="2">
    <w:nsid w:val="358B5222"/>
    <w:multiLevelType w:val="hybridMultilevel"/>
    <w:tmpl w:val="42309358"/>
    <w:lvl w:ilvl="0" w:tplc="3C2CB842">
      <w:start w:val="1"/>
      <w:numFmt w:val="decimal"/>
      <w:lvlText w:val="%1."/>
      <w:lvlJc w:val="left"/>
      <w:pPr>
        <w:ind w:left="3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2EEA456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2" w:tplc="2A34610E">
      <w:numFmt w:val="bullet"/>
      <w:lvlText w:val="•"/>
      <w:lvlJc w:val="left"/>
      <w:pPr>
        <w:ind w:left="2388" w:hanging="201"/>
      </w:pPr>
      <w:rPr>
        <w:rFonts w:hint="default"/>
        <w:lang w:val="ru-RU" w:eastAsia="en-US" w:bidi="ar-SA"/>
      </w:rPr>
    </w:lvl>
    <w:lvl w:ilvl="3" w:tplc="C23888D8">
      <w:numFmt w:val="bullet"/>
      <w:lvlText w:val="•"/>
      <w:lvlJc w:val="left"/>
      <w:pPr>
        <w:ind w:left="3393" w:hanging="201"/>
      </w:pPr>
      <w:rPr>
        <w:rFonts w:hint="default"/>
        <w:lang w:val="ru-RU" w:eastAsia="en-US" w:bidi="ar-SA"/>
      </w:rPr>
    </w:lvl>
    <w:lvl w:ilvl="4" w:tplc="66E02B30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5" w:tplc="153AB918">
      <w:numFmt w:val="bullet"/>
      <w:lvlText w:val="•"/>
      <w:lvlJc w:val="left"/>
      <w:pPr>
        <w:ind w:left="5402" w:hanging="201"/>
      </w:pPr>
      <w:rPr>
        <w:rFonts w:hint="default"/>
        <w:lang w:val="ru-RU" w:eastAsia="en-US" w:bidi="ar-SA"/>
      </w:rPr>
    </w:lvl>
    <w:lvl w:ilvl="6" w:tplc="7820D828">
      <w:numFmt w:val="bullet"/>
      <w:lvlText w:val="•"/>
      <w:lvlJc w:val="left"/>
      <w:pPr>
        <w:ind w:left="6406" w:hanging="201"/>
      </w:pPr>
      <w:rPr>
        <w:rFonts w:hint="default"/>
        <w:lang w:val="ru-RU" w:eastAsia="en-US" w:bidi="ar-SA"/>
      </w:rPr>
    </w:lvl>
    <w:lvl w:ilvl="7" w:tplc="F4D403A0">
      <w:numFmt w:val="bullet"/>
      <w:lvlText w:val="•"/>
      <w:lvlJc w:val="left"/>
      <w:pPr>
        <w:ind w:left="7411" w:hanging="201"/>
      </w:pPr>
      <w:rPr>
        <w:rFonts w:hint="default"/>
        <w:lang w:val="ru-RU" w:eastAsia="en-US" w:bidi="ar-SA"/>
      </w:rPr>
    </w:lvl>
    <w:lvl w:ilvl="8" w:tplc="84EA7826">
      <w:numFmt w:val="bullet"/>
      <w:lvlText w:val="•"/>
      <w:lvlJc w:val="left"/>
      <w:pPr>
        <w:ind w:left="8415" w:hanging="201"/>
      </w:pPr>
      <w:rPr>
        <w:rFonts w:hint="default"/>
        <w:lang w:val="ru-RU" w:eastAsia="en-US" w:bidi="ar-SA"/>
      </w:rPr>
    </w:lvl>
  </w:abstractNum>
  <w:abstractNum w:abstractNumId="3">
    <w:nsid w:val="3A1913D7"/>
    <w:multiLevelType w:val="multilevel"/>
    <w:tmpl w:val="64E0549C"/>
    <w:lvl w:ilvl="0">
      <w:start w:val="3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420"/>
      </w:pPr>
      <w:rPr>
        <w:rFonts w:hint="default"/>
        <w:lang w:val="ru-RU" w:eastAsia="en-US" w:bidi="ar-SA"/>
      </w:rPr>
    </w:lvl>
  </w:abstractNum>
  <w:abstractNum w:abstractNumId="4">
    <w:nsid w:val="5DE6797C"/>
    <w:multiLevelType w:val="hybridMultilevel"/>
    <w:tmpl w:val="A372CCB0"/>
    <w:lvl w:ilvl="0" w:tplc="15ACEBFC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0"/>
        <w:szCs w:val="20"/>
        <w:lang w:val="ru-RU" w:eastAsia="en-US" w:bidi="ar-SA"/>
      </w:rPr>
    </w:lvl>
    <w:lvl w:ilvl="1" w:tplc="AD7C0B0E">
      <w:numFmt w:val="bullet"/>
      <w:lvlText w:val="•"/>
      <w:lvlJc w:val="left"/>
      <w:pPr>
        <w:ind w:left="1312" w:hanging="201"/>
      </w:pPr>
      <w:rPr>
        <w:rFonts w:hint="default"/>
        <w:lang w:val="ru-RU" w:eastAsia="en-US" w:bidi="ar-SA"/>
      </w:rPr>
    </w:lvl>
    <w:lvl w:ilvl="2" w:tplc="6840DF78">
      <w:numFmt w:val="bullet"/>
      <w:lvlText w:val="•"/>
      <w:lvlJc w:val="left"/>
      <w:pPr>
        <w:ind w:left="2324" w:hanging="201"/>
      </w:pPr>
      <w:rPr>
        <w:rFonts w:hint="default"/>
        <w:lang w:val="ru-RU" w:eastAsia="en-US" w:bidi="ar-SA"/>
      </w:rPr>
    </w:lvl>
    <w:lvl w:ilvl="3" w:tplc="A01A9600">
      <w:numFmt w:val="bullet"/>
      <w:lvlText w:val="•"/>
      <w:lvlJc w:val="left"/>
      <w:pPr>
        <w:ind w:left="3337" w:hanging="201"/>
      </w:pPr>
      <w:rPr>
        <w:rFonts w:hint="default"/>
        <w:lang w:val="ru-RU" w:eastAsia="en-US" w:bidi="ar-SA"/>
      </w:rPr>
    </w:lvl>
    <w:lvl w:ilvl="4" w:tplc="EB4AFC58">
      <w:numFmt w:val="bullet"/>
      <w:lvlText w:val="•"/>
      <w:lvlJc w:val="left"/>
      <w:pPr>
        <w:ind w:left="4349" w:hanging="201"/>
      </w:pPr>
      <w:rPr>
        <w:rFonts w:hint="default"/>
        <w:lang w:val="ru-RU" w:eastAsia="en-US" w:bidi="ar-SA"/>
      </w:rPr>
    </w:lvl>
    <w:lvl w:ilvl="5" w:tplc="51E65D5E">
      <w:numFmt w:val="bullet"/>
      <w:lvlText w:val="•"/>
      <w:lvlJc w:val="left"/>
      <w:pPr>
        <w:ind w:left="5362" w:hanging="201"/>
      </w:pPr>
      <w:rPr>
        <w:rFonts w:hint="default"/>
        <w:lang w:val="ru-RU" w:eastAsia="en-US" w:bidi="ar-SA"/>
      </w:rPr>
    </w:lvl>
    <w:lvl w:ilvl="6" w:tplc="3FBEAF80">
      <w:numFmt w:val="bullet"/>
      <w:lvlText w:val="•"/>
      <w:lvlJc w:val="left"/>
      <w:pPr>
        <w:ind w:left="6374" w:hanging="201"/>
      </w:pPr>
      <w:rPr>
        <w:rFonts w:hint="default"/>
        <w:lang w:val="ru-RU" w:eastAsia="en-US" w:bidi="ar-SA"/>
      </w:rPr>
    </w:lvl>
    <w:lvl w:ilvl="7" w:tplc="3BC20AFC">
      <w:numFmt w:val="bullet"/>
      <w:lvlText w:val="•"/>
      <w:lvlJc w:val="left"/>
      <w:pPr>
        <w:ind w:left="7387" w:hanging="201"/>
      </w:pPr>
      <w:rPr>
        <w:rFonts w:hint="default"/>
        <w:lang w:val="ru-RU" w:eastAsia="en-US" w:bidi="ar-SA"/>
      </w:rPr>
    </w:lvl>
    <w:lvl w:ilvl="8" w:tplc="C42EBFF6">
      <w:numFmt w:val="bullet"/>
      <w:lvlText w:val="•"/>
      <w:lvlJc w:val="left"/>
      <w:pPr>
        <w:ind w:left="8399" w:hanging="201"/>
      </w:pPr>
      <w:rPr>
        <w:rFonts w:hint="default"/>
        <w:lang w:val="ru-RU" w:eastAsia="en-US" w:bidi="ar-SA"/>
      </w:rPr>
    </w:lvl>
  </w:abstractNum>
  <w:abstractNum w:abstractNumId="5">
    <w:nsid w:val="668D6F87"/>
    <w:multiLevelType w:val="multilevel"/>
    <w:tmpl w:val="6FF45C52"/>
    <w:lvl w:ilvl="0">
      <w:start w:val="1"/>
      <w:numFmt w:val="decimal"/>
      <w:lvlText w:val="%1"/>
      <w:lvlJc w:val="left"/>
      <w:pPr>
        <w:ind w:left="108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8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64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98"/>
      </w:pPr>
      <w:rPr>
        <w:rFonts w:hint="default"/>
        <w:lang w:val="ru-RU" w:eastAsia="en-US" w:bidi="ar-SA"/>
      </w:rPr>
    </w:lvl>
  </w:abstractNum>
  <w:abstractNum w:abstractNumId="6">
    <w:nsid w:val="7D8B0A01"/>
    <w:multiLevelType w:val="multilevel"/>
    <w:tmpl w:val="3F5E766E"/>
    <w:lvl w:ilvl="0">
      <w:start w:val="4"/>
      <w:numFmt w:val="decimal"/>
      <w:lvlText w:val="%1"/>
      <w:lvlJc w:val="left"/>
      <w:pPr>
        <w:ind w:left="108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4" w:hanging="4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2BD8"/>
    <w:rsid w:val="005D2BD8"/>
    <w:rsid w:val="00737B78"/>
    <w:rsid w:val="00866372"/>
    <w:rsid w:val="008F0D8A"/>
    <w:rsid w:val="009345D6"/>
    <w:rsid w:val="00A02902"/>
    <w:rsid w:val="00D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275" w:lineRule="exact"/>
      <w:ind w:left="1793" w:hanging="4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737B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37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275" w:lineRule="exact"/>
      <w:ind w:left="1793" w:hanging="4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737B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37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56569739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%23/document/99/5656973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787</Words>
  <Characters>4487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2021-11-04T04:18:00Z</dcterms:created>
  <dcterms:modified xsi:type="dcterms:W3CDTF">2021-12-17T11:28:00Z</dcterms:modified>
</cp:coreProperties>
</file>