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54" w:rsidRPr="004B3362" w:rsidRDefault="000F3B54" w:rsidP="008A3F4C">
      <w:pPr>
        <w:widowControl w:val="0"/>
        <w:autoSpaceDE w:val="0"/>
        <w:autoSpaceDN w:val="0"/>
        <w:spacing w:before="66" w:after="0" w:line="240" w:lineRule="auto"/>
        <w:ind w:right="-14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4B3362">
        <w:rPr>
          <w:rFonts w:ascii="Times New Roman" w:eastAsia="Times New Roman" w:hAnsi="Times New Roman"/>
          <w:b/>
          <w:bCs/>
          <w:sz w:val="24"/>
          <w:szCs w:val="24"/>
        </w:rPr>
        <w:t>МИНИСТЕРСТВО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B3362">
        <w:rPr>
          <w:rFonts w:ascii="Times New Roman" w:eastAsia="Times New Roman" w:hAnsi="Times New Roman"/>
          <w:b/>
          <w:bCs/>
          <w:sz w:val="24"/>
          <w:szCs w:val="24"/>
        </w:rPr>
        <w:t>ПРОСВЕЩЕНИЯ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B3362">
        <w:rPr>
          <w:rFonts w:ascii="Times New Roman" w:eastAsia="Times New Roman" w:hAnsi="Times New Roman"/>
          <w:b/>
          <w:bCs/>
          <w:sz w:val="24"/>
          <w:szCs w:val="24"/>
        </w:rPr>
        <w:t>РОССИЙСКОЙ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B3362">
        <w:rPr>
          <w:rFonts w:ascii="Times New Roman" w:eastAsia="Times New Roman" w:hAnsi="Times New Roman"/>
          <w:b/>
          <w:bCs/>
          <w:sz w:val="24"/>
          <w:szCs w:val="24"/>
        </w:rPr>
        <w:t>ФЕДЕРАЦИИ</w:t>
      </w:r>
    </w:p>
    <w:p w:rsidR="000F3B54" w:rsidRPr="004B3362" w:rsidRDefault="000F3B54" w:rsidP="000F3B5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Министерство образования Республики Тыва</w:t>
      </w:r>
      <w:r w:rsidRPr="004B336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F3B54" w:rsidRDefault="000E549F" w:rsidP="000F3B5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Тандинского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кожууна</w:t>
      </w:r>
      <w:proofErr w:type="spellEnd"/>
    </w:p>
    <w:p w:rsidR="000F3B54" w:rsidRPr="004B3362" w:rsidRDefault="000E549F" w:rsidP="000F3B5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СОШ с.</w:t>
      </w:r>
      <w:r w:rsidR="000F3B5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F3B54">
        <w:rPr>
          <w:rFonts w:ascii="Times New Roman" w:eastAsia="Times New Roman" w:hAnsi="Times New Roman"/>
          <w:sz w:val="28"/>
          <w:szCs w:val="28"/>
        </w:rPr>
        <w:t>Кочетово</w:t>
      </w:r>
      <w:proofErr w:type="spellEnd"/>
      <w:r w:rsidR="000F3B5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F3B54">
        <w:rPr>
          <w:rFonts w:ascii="Times New Roman" w:eastAsia="Times New Roman" w:hAnsi="Times New Roman"/>
          <w:sz w:val="28"/>
          <w:szCs w:val="28"/>
        </w:rPr>
        <w:t>Тан</w:t>
      </w:r>
      <w:r>
        <w:rPr>
          <w:rFonts w:ascii="Times New Roman" w:eastAsia="Times New Roman" w:hAnsi="Times New Roman"/>
          <w:sz w:val="28"/>
          <w:szCs w:val="28"/>
        </w:rPr>
        <w:t>динского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F3B54" w:rsidRPr="004B3362" w:rsidRDefault="000F3B54" w:rsidP="000F3B5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2"/>
        <w:gridCol w:w="7375"/>
      </w:tblGrid>
      <w:tr w:rsidR="000F3B54" w:rsidRPr="004B3362" w:rsidTr="008A3F4C">
        <w:trPr>
          <w:trHeight w:val="2425"/>
        </w:trPr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4" w:rsidRPr="004B3362" w:rsidRDefault="000F3B54" w:rsidP="00B474F4">
            <w:pPr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4B33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«СОГЛАСОВАНО»            </w:t>
            </w:r>
          </w:p>
          <w:p w:rsidR="000F3B54" w:rsidRPr="004B3362" w:rsidRDefault="000F3B54" w:rsidP="00B474F4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иректора по УВР</w:t>
            </w:r>
          </w:p>
          <w:p w:rsidR="000F3B54" w:rsidRPr="004B3362" w:rsidRDefault="000F3B54" w:rsidP="00B4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С.С/</w:t>
            </w:r>
          </w:p>
          <w:p w:rsidR="000F3B54" w:rsidRPr="004B3362" w:rsidRDefault="000F3B54" w:rsidP="00B4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F3B54" w:rsidRPr="004B3362" w:rsidRDefault="000F3B54" w:rsidP="00B474F4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  ___» ___________20</w:t>
            </w:r>
            <w:r w:rsidRPr="004B3362">
              <w:rPr>
                <w:rFonts w:ascii="Times New Roman" w:eastAsia="Times New Roman" w:hAnsi="Times New Roman"/>
                <w:sz w:val="24"/>
                <w:szCs w:val="24"/>
              </w:rPr>
              <w:t>23 г.</w:t>
            </w:r>
          </w:p>
          <w:p w:rsidR="000F3B54" w:rsidRPr="004B3362" w:rsidRDefault="000F3B54" w:rsidP="00B474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4" w:rsidRPr="004B3362" w:rsidRDefault="000F3B54" w:rsidP="00B474F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/>
                <w:b/>
                <w:sz w:val="24"/>
                <w:szCs w:val="24"/>
              </w:rPr>
              <w:t>«УТВЕРЖДЕНО»</w:t>
            </w:r>
          </w:p>
          <w:p w:rsidR="000F3B54" w:rsidRPr="004B3362" w:rsidRDefault="000F3B54" w:rsidP="00B474F4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4B3362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 w:rsidRPr="004B3362">
              <w:rPr>
                <w:rFonts w:ascii="Times New Roman" w:eastAsia="Times New Roman" w:hAnsi="Times New Roman"/>
                <w:sz w:val="24"/>
                <w:szCs w:val="24"/>
              </w:rPr>
              <w:t xml:space="preserve"> школы</w:t>
            </w:r>
          </w:p>
          <w:p w:rsidR="000F3B54" w:rsidRPr="004B3362" w:rsidRDefault="000F3B54" w:rsidP="00B474F4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 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Ойдуп-оол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А.С/</w:t>
            </w:r>
          </w:p>
          <w:p w:rsidR="000F3B54" w:rsidRPr="004B3362" w:rsidRDefault="000F3B54" w:rsidP="00B474F4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3B54" w:rsidRPr="004B3362" w:rsidRDefault="000F3B54" w:rsidP="00B474F4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362">
              <w:rPr>
                <w:rFonts w:ascii="Times New Roman" w:eastAsia="Times New Roman" w:hAnsi="Times New Roman"/>
                <w:sz w:val="24"/>
                <w:szCs w:val="24"/>
              </w:rPr>
              <w:t>Приказ № ____</w:t>
            </w:r>
          </w:p>
          <w:p w:rsidR="000F3B54" w:rsidRPr="004B3362" w:rsidRDefault="000F3B54" w:rsidP="00B474F4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«___   »____________     </w:t>
            </w:r>
            <w:r w:rsidRPr="004B3362">
              <w:rPr>
                <w:rFonts w:ascii="Times New Roman" w:eastAsia="Times New Roman" w:hAnsi="Times New Roman"/>
                <w:sz w:val="24"/>
                <w:szCs w:val="24"/>
              </w:rPr>
              <w:t>2023 г.</w:t>
            </w:r>
          </w:p>
          <w:p w:rsidR="000F3B54" w:rsidRPr="004B3362" w:rsidRDefault="000F3B54" w:rsidP="00B474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</w:tr>
    </w:tbl>
    <w:p w:rsidR="000F3B54" w:rsidRPr="004B3362" w:rsidRDefault="000F3B54" w:rsidP="000F3B5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</w:p>
    <w:p w:rsidR="000F3B54" w:rsidRPr="004B3362" w:rsidRDefault="000F3B54" w:rsidP="000F3B5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</w:p>
    <w:p w:rsidR="000F3B54" w:rsidRDefault="000F3B54" w:rsidP="000F3B54">
      <w:pPr>
        <w:widowControl w:val="0"/>
        <w:autoSpaceDE w:val="0"/>
        <w:autoSpaceDN w:val="0"/>
        <w:spacing w:before="90" w:after="0" w:line="240" w:lineRule="auto"/>
        <w:ind w:right="1869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                                                                 РАБОЧАЯ ПРОГРАММА</w:t>
      </w:r>
    </w:p>
    <w:tbl>
      <w:tblPr>
        <w:tblW w:w="10350" w:type="dxa"/>
        <w:jc w:val="center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688"/>
        <w:gridCol w:w="3672"/>
        <w:gridCol w:w="423"/>
      </w:tblGrid>
      <w:tr w:rsidR="000F3B54" w:rsidTr="008A3F4C">
        <w:trPr>
          <w:gridBefore w:val="1"/>
          <w:gridAfter w:val="1"/>
          <w:wBefore w:w="567" w:type="dxa"/>
          <w:wAfter w:w="423" w:type="dxa"/>
          <w:jc w:val="center"/>
        </w:trPr>
        <w:tc>
          <w:tcPr>
            <w:tcW w:w="93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54" w:rsidRDefault="000F3B54" w:rsidP="00B474F4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en-US"/>
              </w:rPr>
              <w:t>Дополнительная общеобразовательная</w:t>
            </w:r>
          </w:p>
          <w:p w:rsidR="000F3B54" w:rsidRDefault="000F3B54" w:rsidP="00B474F4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en-US"/>
              </w:rPr>
              <w:t xml:space="preserve">общеразвивающая программа для детей </w:t>
            </w:r>
          </w:p>
          <w:p w:rsidR="000F3B54" w:rsidRDefault="000F3B54" w:rsidP="00B474F4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en-US"/>
              </w:rPr>
              <w:t>«ТОЧКА РОСТА»</w:t>
            </w:r>
          </w:p>
          <w:p w:rsidR="000F3B54" w:rsidRDefault="000F3B54" w:rsidP="00B474F4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en-US"/>
              </w:rPr>
              <w:t>«Я познаю мир»</w:t>
            </w:r>
          </w:p>
          <w:p w:rsidR="000F3B54" w:rsidRDefault="000F3B54" w:rsidP="00B474F4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</w:t>
            </w:r>
          </w:p>
          <w:p w:rsidR="000F3B54" w:rsidRDefault="000F3B54" w:rsidP="00B474F4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Направленность: естественнонаучная</w:t>
            </w:r>
          </w:p>
          <w:p w:rsidR="000F3B54" w:rsidRDefault="000F3B54" w:rsidP="00B474F4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Уровень: Базовый</w:t>
            </w:r>
          </w:p>
          <w:p w:rsidR="000F3B54" w:rsidRDefault="000F3B54" w:rsidP="00B474F4">
            <w:pPr>
              <w:pStyle w:val="Standard"/>
              <w:widowControl/>
              <w:jc w:val="both"/>
              <w:rPr>
                <w:rFonts w:eastAsia="Times New Roman" w:cs="Times New Roman"/>
                <w:b/>
                <w:sz w:val="28"/>
                <w:lang w:eastAsia="en-US"/>
              </w:rPr>
            </w:pPr>
          </w:p>
        </w:tc>
      </w:tr>
      <w:tr w:rsidR="000F3B54" w:rsidTr="008A3F4C">
        <w:trPr>
          <w:gridBefore w:val="1"/>
          <w:gridAfter w:val="1"/>
          <w:wBefore w:w="567" w:type="dxa"/>
          <w:wAfter w:w="423" w:type="dxa"/>
          <w:jc w:val="center"/>
        </w:trPr>
        <w:tc>
          <w:tcPr>
            <w:tcW w:w="93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54" w:rsidRDefault="000F3B54" w:rsidP="000F3B54">
            <w:pPr>
              <w:pStyle w:val="Standard"/>
              <w:widowControl/>
              <w:spacing w:line="276" w:lineRule="auto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Кочетово</w:t>
            </w:r>
            <w:proofErr w:type="spellEnd"/>
            <w:r w:rsidRPr="004B336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2023</w:t>
            </w:r>
          </w:p>
          <w:p w:rsidR="000F3B54" w:rsidRDefault="000F3B54" w:rsidP="00B474F4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0F3B54" w:rsidTr="008A3F4C">
        <w:trPr>
          <w:gridBefore w:val="1"/>
          <w:gridAfter w:val="1"/>
          <w:wBefore w:w="567" w:type="dxa"/>
          <w:wAfter w:w="423" w:type="dxa"/>
          <w:jc w:val="center"/>
        </w:trPr>
        <w:tc>
          <w:tcPr>
            <w:tcW w:w="93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54" w:rsidRDefault="000F3B54" w:rsidP="00B474F4">
            <w:pPr>
              <w:pStyle w:val="Standard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B6A3A" w:rsidTr="008A3F4C">
        <w:tblPrEx>
          <w:jc w:val="left"/>
        </w:tblPrEx>
        <w:tc>
          <w:tcPr>
            <w:tcW w:w="62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pStyle w:val="Standard"/>
              <w:widowControl/>
              <w:rPr>
                <w:rFonts w:eastAsia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pStyle w:val="Standard"/>
              <w:widowControl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</w:tbl>
    <w:p w:rsidR="00EB6A3A" w:rsidRDefault="00EB6A3A">
      <w:pPr>
        <w:pStyle w:val="Standard"/>
        <w:widowControl/>
        <w:spacing w:line="276" w:lineRule="auto"/>
        <w:rPr>
          <w:rFonts w:eastAsia="Times New Roman" w:cs="Times New Roman"/>
          <w:b/>
        </w:rPr>
      </w:pP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B6A3A">
        <w:trPr>
          <w:jc w:val="center"/>
        </w:trPr>
        <w:tc>
          <w:tcPr>
            <w:tcW w:w="9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B6A3A">
        <w:trPr>
          <w:jc w:val="center"/>
        </w:trPr>
        <w:tc>
          <w:tcPr>
            <w:tcW w:w="9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B6A3A">
        <w:trPr>
          <w:jc w:val="center"/>
        </w:trPr>
        <w:tc>
          <w:tcPr>
            <w:tcW w:w="9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 w:rsidP="000F3B54">
            <w:pPr>
              <w:pStyle w:val="Standard"/>
              <w:widowControl/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</w:p>
        </w:tc>
      </w:tr>
    </w:tbl>
    <w:p w:rsidR="00EB6A3A" w:rsidRDefault="00351AC1" w:rsidP="000F3B5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6842"/>
        <w:gridCol w:w="1555"/>
      </w:tblGrid>
      <w:tr w:rsidR="00EB6A3A">
        <w:trPr>
          <w:trHeight w:val="790"/>
        </w:trPr>
        <w:tc>
          <w:tcPr>
            <w:tcW w:w="1188" w:type="dxa"/>
          </w:tcPr>
          <w:p w:rsidR="00EB6A3A" w:rsidRDefault="00351A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раздела</w:t>
            </w:r>
          </w:p>
        </w:tc>
        <w:tc>
          <w:tcPr>
            <w:tcW w:w="6842" w:type="dxa"/>
          </w:tcPr>
          <w:p w:rsidR="00EB6A3A" w:rsidRDefault="00EB6A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:rsidR="00EB6A3A" w:rsidRDefault="00351A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Страницы</w:t>
            </w:r>
          </w:p>
        </w:tc>
      </w:tr>
      <w:tr w:rsidR="00EB6A3A">
        <w:trPr>
          <w:trHeight w:val="535"/>
        </w:trPr>
        <w:tc>
          <w:tcPr>
            <w:tcW w:w="1188" w:type="dxa"/>
          </w:tcPr>
          <w:p w:rsidR="00EB6A3A" w:rsidRDefault="00351A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42" w:type="dxa"/>
          </w:tcPr>
          <w:p w:rsidR="00EB6A3A" w:rsidRDefault="00351A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555" w:type="dxa"/>
          </w:tcPr>
          <w:p w:rsidR="00EB6A3A" w:rsidRDefault="00351A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3 -6 </w:t>
            </w:r>
          </w:p>
        </w:tc>
      </w:tr>
      <w:tr w:rsidR="00EB6A3A">
        <w:trPr>
          <w:trHeight w:val="583"/>
        </w:trPr>
        <w:tc>
          <w:tcPr>
            <w:tcW w:w="1188" w:type="dxa"/>
          </w:tcPr>
          <w:p w:rsidR="00EB6A3A" w:rsidRDefault="00351A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42" w:type="dxa"/>
          </w:tcPr>
          <w:p w:rsidR="00EB6A3A" w:rsidRDefault="00351AC1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Hlk83577221"/>
            <w:r>
              <w:rPr>
                <w:rFonts w:ascii="Times New Roman" w:hAnsi="Times New Roman"/>
                <w:sz w:val="28"/>
                <w:szCs w:val="28"/>
              </w:rPr>
              <w:t>ПЛАНИРУЕМЫЕ РЕЗУЛЬТАТЫ ИЗУЧЕНИЯ</w:t>
            </w:r>
            <w:bookmarkEnd w:id="1"/>
          </w:p>
        </w:tc>
        <w:tc>
          <w:tcPr>
            <w:tcW w:w="1555" w:type="dxa"/>
          </w:tcPr>
          <w:p w:rsidR="00EB6A3A" w:rsidRDefault="00351A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</w:tr>
      <w:tr w:rsidR="00EB6A3A">
        <w:tc>
          <w:tcPr>
            <w:tcW w:w="1188" w:type="dxa"/>
          </w:tcPr>
          <w:p w:rsidR="00EB6A3A" w:rsidRDefault="00351A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42" w:type="dxa"/>
          </w:tcPr>
          <w:p w:rsidR="00EB6A3A" w:rsidRDefault="00351A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УЧЕБНОГО КУРСА</w:t>
            </w:r>
          </w:p>
        </w:tc>
        <w:tc>
          <w:tcPr>
            <w:tcW w:w="1555" w:type="dxa"/>
          </w:tcPr>
          <w:p w:rsidR="00EB6A3A" w:rsidRDefault="00351A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</w:tr>
      <w:tr w:rsidR="00EB6A3A">
        <w:tc>
          <w:tcPr>
            <w:tcW w:w="1188" w:type="dxa"/>
          </w:tcPr>
          <w:p w:rsidR="00EB6A3A" w:rsidRDefault="00351A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42" w:type="dxa"/>
          </w:tcPr>
          <w:p w:rsidR="00EB6A3A" w:rsidRDefault="00351A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 ПЛАНИРОВАНИЕ</w:t>
            </w:r>
          </w:p>
        </w:tc>
        <w:tc>
          <w:tcPr>
            <w:tcW w:w="1555" w:type="dxa"/>
          </w:tcPr>
          <w:p w:rsidR="00EB6A3A" w:rsidRDefault="00351A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B6A3A">
        <w:tc>
          <w:tcPr>
            <w:tcW w:w="1188" w:type="dxa"/>
          </w:tcPr>
          <w:p w:rsidR="00EB6A3A" w:rsidRDefault="00351A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42" w:type="dxa"/>
          </w:tcPr>
          <w:p w:rsidR="00EB6A3A" w:rsidRDefault="00351AC1">
            <w:pPr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</w:rPr>
              <w:t>КАЛЕНДАРНО – ТЕМАТИЧЕСКОЕ ПЛАНИРОВАНИЕ</w:t>
            </w:r>
          </w:p>
        </w:tc>
        <w:tc>
          <w:tcPr>
            <w:tcW w:w="1555" w:type="dxa"/>
          </w:tcPr>
          <w:p w:rsidR="00EB6A3A" w:rsidRDefault="00351A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12-19</w:t>
            </w:r>
          </w:p>
        </w:tc>
      </w:tr>
    </w:tbl>
    <w:p w:rsidR="00EB6A3A" w:rsidRDefault="00EB6A3A">
      <w:pPr>
        <w:spacing w:after="0" w:line="240" w:lineRule="auto"/>
        <w:ind w:right="690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EB6A3A" w:rsidRDefault="00351AC1">
      <w:pP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br w:type="page"/>
      </w:r>
    </w:p>
    <w:p w:rsidR="00EB6A3A" w:rsidRDefault="00351AC1">
      <w:pPr>
        <w:spacing w:line="240" w:lineRule="auto"/>
        <w:ind w:right="-1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B6A3A" w:rsidRDefault="00351AC1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основывается на положениях основных законодательных и нормативных актов Российской Федерации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B6A3A" w:rsidRDefault="00351AC1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EB6A3A" w:rsidRDefault="00351AC1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Концепция развития дополнительного образования детей (утверждена распоряжением Правительства РФ от 04.09.2014 г. № 726-р).</w:t>
      </w:r>
    </w:p>
    <w:p w:rsidR="00EB6A3A" w:rsidRDefault="00351AC1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общеобразовательных программам (утверждён приказом Министерства просвещения Российской Федерации от 09.11.2018 г. № 196).</w:t>
      </w:r>
      <w:proofErr w:type="gramEnd"/>
    </w:p>
    <w:p w:rsidR="00EB6A3A" w:rsidRDefault="00351AC1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врача РФ от 04.07.2014 № 41).</w:t>
      </w:r>
    </w:p>
    <w:p w:rsidR="00EB6A3A" w:rsidRDefault="00351AC1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Примерные требования к программам дополнительного образования детей (Положение к письму Департамента молодёжной политики, воспитания и социальной поддержки детей Министерства образования и науки РФ от 11.12.2006 № 06-1844).</w:t>
      </w:r>
    </w:p>
    <w:p w:rsidR="00EB6A3A" w:rsidRDefault="00351AC1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6A3A" w:rsidRPr="000F3B54" w:rsidRDefault="000F3B54" w:rsidP="000F3B54">
      <w:pPr>
        <w:tabs>
          <w:tab w:val="left" w:pos="709"/>
        </w:tabs>
        <w:ind w:right="-1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="00351AC1">
        <w:rPr>
          <w:rFonts w:ascii="Times New Roman" w:hAnsi="Times New Roman"/>
          <w:b/>
          <w:sz w:val="28"/>
          <w:szCs w:val="28"/>
        </w:rPr>
        <w:t>Актуальность новизна программы</w:t>
      </w:r>
    </w:p>
    <w:p w:rsidR="00EB6A3A" w:rsidRDefault="00351AC1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программы способствует решению приоритетных образовательных и воспитательных задач, развитию интереса школьников к физике, а также развитию познавательного интереса при дальнейшем изучении физики.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ключевых требований к физическому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проектно-исследовательской деятельностью. Программа направлена на формирование у учащихся 7 классов интереса к изучению физики, развитие практических умений, применение полученных знаний на практике, подготовка учащихся к участию в олимпиадном движении.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дополнительных занятиях по физике в 7 классах закладываются основы многих практических умений школьников, которыми они будут пользоваться во всех последующих курсах изучения физики. Количество практических умений и навыков, которые учащиеся должны усвоить на уроках «Физики» в 7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успешного освоения учащимися практической составляющей школьной физики и основ исследовательской деятельности.</w:t>
      </w:r>
    </w:p>
    <w:p w:rsidR="00EB6A3A" w:rsidRDefault="00351AC1">
      <w:pPr>
        <w:pStyle w:val="Standard"/>
        <w:shd w:val="clear" w:color="auto" w:fill="FFFFFF"/>
        <w:tabs>
          <w:tab w:val="left" w:pos="709"/>
          <w:tab w:val="left" w:pos="1416"/>
          <w:tab w:val="left" w:pos="2124"/>
          <w:tab w:val="left" w:pos="2970"/>
        </w:tabs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B6A3A" w:rsidRDefault="00351AC1">
      <w:pPr>
        <w:pStyle w:val="Standard"/>
        <w:shd w:val="clear" w:color="auto" w:fill="FFFFFF"/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образовательные: формирование системы научных знаний о системе начальных представлений о физических объектах, процессах, явлениях, закономерностях; приобретение опыта использования методов физической науки для проведения несложных физических экспериментов; формировать систему экологических знаний в области физики и экологии через развитие интереса к дополнительному материалу;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личностные: воспитывать у детей любовь и бережное отношение к природе и всему окружающему миру через экологические игры, викторины, экскурсии, просмотры фильмов о природе, а также мотивацию к трудолюбию, активности, самостоятельности, коллективизму.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развивать у детей навыки общения с природой, исследовательской и проектной деятельности посредством наблюдений в природе, учебно-исследовательской деятельности и практической работы.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Отличительные особенности программы: </w:t>
      </w:r>
      <w:r>
        <w:rPr>
          <w:rFonts w:ascii="Times New Roman" w:eastAsia="Times New Roman" w:hAnsi="Times New Roman" w:cs="Times New Roman"/>
          <w:sz w:val="28"/>
          <w:szCs w:val="28"/>
        </w:rPr>
        <w:t>Теоретический материал рабочей программы составлен таким образом, чтобы сформировать в сознании детей и подростков картину целостного представления об окружающем его мире.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Структура программы предлагает наличие теоретических, практических, экскурсионных занятий и часов для самостоятельной работы в зависимости от темы. В рассматриваемых вопросах программы предусматривается более полное изучение природных закономерностей. Весь материал построен с учетом экологического подхода,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раскрывающего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связи, дающие возможность создать в сознании ребенка целостную картину окружающего его мира.</w:t>
      </w:r>
    </w:p>
    <w:p w:rsidR="00EB6A3A" w:rsidRDefault="00351AC1">
      <w:pPr>
        <w:pStyle w:val="Standard"/>
        <w:shd w:val="clear" w:color="auto" w:fill="FFFFFF"/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Адресат программы: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Данная программа ориентирована на детей и подростков от 13 до 14 лет.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этом возрасте уже могут мыслить логически, заниматься теоретическими рассуждениями и самоанализом. Важнейшее интеллектуальное приобретение – умение оперировать гипотезами, а также дедукция и индукция. Развитие самосознания находит выражение в изменении мотивации основных видов деятельности: учения, общения и труд. Активно совершенствуется самоконтроль: вначале – контроль по результату, затем способность выбрать и избирательно контролировать любой момент или шаг в деятельности. Происходит перестройка памяти (преобладание логической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механической). Решающий сдвиг в отношениях между памятью и другими психическими функциями происходит в подростковом возрасте. Процесс запоминания сводится к мышлению, к установлению логических отношений внутри запоминаемого материала, а припоминание – восстановление материала по этим отношениям (вспоминать – значит мыслить). Активное развитие получает чтение, монологическая и письменная речь. В общении формируются и развиваются коммуникативные способности (умение вступать в контакт, расположение и взаимопонимание).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Объем и срок прохождения программы: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7 классе на курс внеурочной деятель</w:t>
      </w:r>
      <w:r w:rsidR="004E32AB">
        <w:rPr>
          <w:rFonts w:ascii="Times New Roman" w:eastAsia="Times New Roman" w:hAnsi="Times New Roman" w:cs="Times New Roman"/>
          <w:sz w:val="28"/>
          <w:szCs w:val="28"/>
        </w:rPr>
        <w:t>ности «Точка роста» отводится 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(1 ч. в неделю, 3</w:t>
      </w:r>
      <w:r w:rsidR="004E32A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учебные недели). Программа рассчитана на 1 учебный год. </w:t>
      </w:r>
    </w:p>
    <w:p w:rsidR="00EB6A3A" w:rsidRDefault="00351AC1">
      <w:pPr>
        <w:pStyle w:val="Standard"/>
        <w:shd w:val="clear" w:color="auto" w:fill="FFFFFF"/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проведения занятий: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практические и лабораторные работы, экскурсии, эксперименты, наблюдения, коллективные и индивидуальные исследования, самостоятельная работа,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роектная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исследовательская деятельность, в том числе с использованием ИКТ.</w:t>
      </w:r>
    </w:p>
    <w:p w:rsidR="00EB6A3A" w:rsidRDefault="00351AC1">
      <w:pPr>
        <w:pStyle w:val="Standard"/>
        <w:shd w:val="clear" w:color="auto" w:fill="FFFFFF"/>
        <w:tabs>
          <w:tab w:val="left" w:pos="709"/>
        </w:tabs>
        <w:spacing w:before="240" w:line="276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  <w:r>
        <w:rPr>
          <w:rFonts w:ascii="Times New Roman" w:eastAsia="Times New Roman" w:hAnsi="Times New Roman" w:cs="Times New Roman"/>
          <w:sz w:val="28"/>
          <w:szCs w:val="28"/>
        </w:rPr>
        <w:t>Занятия внеурочной деятельностью «Точка роста» проводятся 1 раз в неделю.</w:t>
      </w:r>
    </w:p>
    <w:p w:rsidR="00EB6A3A" w:rsidRDefault="00351AC1">
      <w:pPr>
        <w:spacing w:before="240" w:after="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EB6A3A" w:rsidRDefault="00351AC1">
      <w:pPr>
        <w:pStyle w:val="a4"/>
        <w:tabs>
          <w:tab w:val="left" w:pos="851"/>
        </w:tabs>
        <w:spacing w:before="12" w:line="276" w:lineRule="auto"/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планируемых результатов в основной школе происходит в комплексеиспользованиячетырехмеждисциплинарныхучебныхпрограмм(«Формированиеуниверсальныхучебныхдействий»,«ФормированиеИКТ-компетентностиобучающихся», «Основы учебной исследовательской и проектной деятельности», «</w:t>
      </w:r>
      <w:proofErr w:type="spellStart"/>
      <w:r>
        <w:rPr>
          <w:sz w:val="28"/>
          <w:szCs w:val="28"/>
        </w:rPr>
        <w:t>Основысмыслового</w:t>
      </w:r>
      <w:proofErr w:type="spellEnd"/>
      <w:r>
        <w:rPr>
          <w:sz w:val="28"/>
          <w:szCs w:val="28"/>
        </w:rPr>
        <w:t xml:space="preserve"> чтения и работы с текстом») и учебных программ по всем предметам, в </w:t>
      </w:r>
      <w:r>
        <w:rPr>
          <w:sz w:val="28"/>
          <w:szCs w:val="28"/>
        </w:rPr>
        <w:lastRenderedPageBreak/>
        <w:t>томчислепофизике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ослеизученияпрограммывнеурочнойдеятельности«Физикавзадачахиэкспериментах»обучающиеся:</w:t>
      </w:r>
    </w:p>
    <w:p w:rsidR="00EB6A3A" w:rsidRDefault="00351AC1">
      <w:pPr>
        <w:pStyle w:val="a7"/>
        <w:numPr>
          <w:ilvl w:val="1"/>
          <w:numId w:val="1"/>
        </w:numPr>
        <w:spacing w:before="29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систематизируюттеоретическиезнанияиуменияпорешениюстандартных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 xml:space="preserve">естандартных,техническихи </w:t>
      </w:r>
      <w:proofErr w:type="spellStart"/>
      <w:r>
        <w:rPr>
          <w:sz w:val="28"/>
          <w:szCs w:val="28"/>
        </w:rPr>
        <w:t>олимпиадныхзадачразличными</w:t>
      </w:r>
      <w:proofErr w:type="spellEnd"/>
      <w:r>
        <w:rPr>
          <w:sz w:val="28"/>
          <w:szCs w:val="28"/>
        </w:rPr>
        <w:t xml:space="preserve"> методами;</w:t>
      </w:r>
    </w:p>
    <w:p w:rsidR="00EB6A3A" w:rsidRDefault="00351AC1">
      <w:pPr>
        <w:pStyle w:val="a7"/>
        <w:numPr>
          <w:ilvl w:val="1"/>
          <w:numId w:val="1"/>
        </w:numPr>
        <w:spacing w:before="14" w:line="276" w:lineRule="auto"/>
        <w:ind w:left="0" w:right="-1"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выработаютиндивидуальныйстильрешенияфизическихзадач</w:t>
      </w:r>
      <w:proofErr w:type="spellEnd"/>
      <w:r>
        <w:rPr>
          <w:sz w:val="28"/>
          <w:szCs w:val="28"/>
        </w:rPr>
        <w:t>.</w:t>
      </w:r>
    </w:p>
    <w:p w:rsidR="00EB6A3A" w:rsidRDefault="00351AC1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before="50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совершенствуютумениянапрактикепользоватьсяприборами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роводитьизмерения физических величин (определять цену деления, снимать </w:t>
      </w:r>
      <w:proofErr w:type="spellStart"/>
      <w:r>
        <w:rPr>
          <w:sz w:val="28"/>
          <w:szCs w:val="28"/>
        </w:rPr>
        <w:t>показания,соблюдатьправилатехникибезопасности</w:t>
      </w:r>
      <w:proofErr w:type="spellEnd"/>
      <w:r>
        <w:rPr>
          <w:sz w:val="28"/>
          <w:szCs w:val="28"/>
        </w:rPr>
        <w:t>);</w:t>
      </w:r>
    </w:p>
    <w:p w:rsidR="00EB6A3A" w:rsidRDefault="00351AC1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before="31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научатсяпользоватьсяприборами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 xml:space="preserve">которыминесталкиваютсянаурокахфизики в </w:t>
      </w:r>
      <w:proofErr w:type="spellStart"/>
      <w:r>
        <w:rPr>
          <w:sz w:val="28"/>
          <w:szCs w:val="28"/>
        </w:rPr>
        <w:t>основнойшколе</w:t>
      </w:r>
      <w:proofErr w:type="spellEnd"/>
      <w:r>
        <w:rPr>
          <w:sz w:val="28"/>
          <w:szCs w:val="28"/>
        </w:rPr>
        <w:t>;</w:t>
      </w:r>
    </w:p>
    <w:p w:rsidR="00EB6A3A" w:rsidRDefault="00351AC1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before="17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разработают и сконструируют приборы и модели для последующей работы </w:t>
      </w:r>
      <w:proofErr w:type="spellStart"/>
      <w:r>
        <w:rPr>
          <w:sz w:val="28"/>
          <w:szCs w:val="28"/>
        </w:rPr>
        <w:t>вкабинетефизики</w:t>
      </w:r>
      <w:proofErr w:type="spellEnd"/>
      <w:r>
        <w:rPr>
          <w:sz w:val="28"/>
          <w:szCs w:val="28"/>
        </w:rPr>
        <w:t>.</w:t>
      </w:r>
    </w:p>
    <w:p w:rsidR="00EB6A3A" w:rsidRDefault="00351AC1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совершенствуютнавыкиписьменнойиустнойречивпроцессенаписанияисследовательских работ, инструкций к выполненным моделям и приборам, </w:t>
      </w:r>
      <w:proofErr w:type="spellStart"/>
      <w:r>
        <w:rPr>
          <w:sz w:val="28"/>
          <w:szCs w:val="28"/>
        </w:rPr>
        <w:t>привыступленияхнанаучно</w:t>
      </w:r>
      <w:proofErr w:type="spellEnd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практическихконференцияхразличных</w:t>
      </w:r>
      <w:proofErr w:type="spellEnd"/>
      <w:r>
        <w:rPr>
          <w:sz w:val="28"/>
          <w:szCs w:val="28"/>
        </w:rPr>
        <w:t xml:space="preserve"> уровней.</w:t>
      </w:r>
    </w:p>
    <w:p w:rsidR="00EB6A3A" w:rsidRDefault="00351AC1">
      <w:pPr>
        <w:pStyle w:val="a7"/>
        <w:numPr>
          <w:ilvl w:val="1"/>
          <w:numId w:val="1"/>
        </w:numPr>
        <w:spacing w:before="31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определятдальнейшеенаправлениеразвитиясвоихспособностей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ферунаучныхинтересов,определятсясвыборомдальнейшегообразовательногомаршрута,дальнейшегопрофиляобучениявстаршейшколе.</w:t>
      </w:r>
    </w:p>
    <w:p w:rsidR="00EB6A3A" w:rsidRDefault="00351AC1">
      <w:pPr>
        <w:tabs>
          <w:tab w:val="left" w:pos="709"/>
        </w:tabs>
        <w:spacing w:before="240"/>
        <w:ind w:right="-1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Предметнымирезультатами</w:t>
      </w:r>
      <w:r>
        <w:rPr>
          <w:rFonts w:ascii="Times New Roman" w:hAnsi="Times New Roman"/>
          <w:sz w:val="28"/>
          <w:szCs w:val="28"/>
        </w:rPr>
        <w:t>программывнеурочнойдеятельностиявляются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B6A3A" w:rsidRDefault="00351AC1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73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умениепользоватьсяметодаминаучногопознания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роводитьнаблюдения,планироватьи </w:t>
      </w:r>
      <w:proofErr w:type="spellStart"/>
      <w:r>
        <w:rPr>
          <w:sz w:val="28"/>
          <w:szCs w:val="28"/>
        </w:rPr>
        <w:t>проводитьэксперименты,обрабатыватьрезультатыизмерений</w:t>
      </w:r>
      <w:proofErr w:type="spellEnd"/>
      <w:r>
        <w:rPr>
          <w:sz w:val="28"/>
          <w:szCs w:val="28"/>
        </w:rPr>
        <w:t>;</w:t>
      </w:r>
    </w:p>
    <w:p w:rsidR="00EB6A3A" w:rsidRDefault="00351AC1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73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научитьсяпользоватьсяизмерительнымиприборам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весы,динамометр,термометр), собирать несложные экспериментальные установки для </w:t>
      </w:r>
      <w:proofErr w:type="spellStart"/>
      <w:r>
        <w:rPr>
          <w:sz w:val="28"/>
          <w:szCs w:val="28"/>
        </w:rPr>
        <w:t>проведенияпростейшихопытов</w:t>
      </w:r>
      <w:proofErr w:type="spellEnd"/>
      <w:r>
        <w:rPr>
          <w:sz w:val="28"/>
          <w:szCs w:val="28"/>
        </w:rPr>
        <w:t>;</w:t>
      </w:r>
    </w:p>
    <w:p w:rsidR="00EB6A3A" w:rsidRDefault="00351AC1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23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развитие элементов теоретического мышления на основе формирования уменийустанавливатьфакты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ыделятьглавноевизучаемомявлении,выявлятьпричинноследственныесвязимежду величинами,которыеегохарактеризуют,выдвигатьгипотезы,формулироватьвыводы;</w:t>
      </w:r>
    </w:p>
    <w:p w:rsidR="00EB6A3A" w:rsidRDefault="00351AC1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17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proofErr w:type="spellStart"/>
      <w:r>
        <w:rPr>
          <w:sz w:val="28"/>
          <w:szCs w:val="28"/>
        </w:rPr>
        <w:t>коммуникативныхумений</w:t>
      </w:r>
      <w:proofErr w:type="spellEnd"/>
      <w:r>
        <w:rPr>
          <w:sz w:val="28"/>
          <w:szCs w:val="28"/>
        </w:rPr>
        <w:t>: докладывать о результатах эксперимента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 xml:space="preserve">раткоиточноотвечатьнавопросы,использоватьсправочнуюлитературу </w:t>
      </w:r>
      <w:proofErr w:type="spellStart"/>
      <w:r>
        <w:rPr>
          <w:sz w:val="28"/>
          <w:szCs w:val="28"/>
        </w:rPr>
        <w:t>идругиеисточникиинформации</w:t>
      </w:r>
      <w:proofErr w:type="spellEnd"/>
      <w:r>
        <w:rPr>
          <w:sz w:val="28"/>
          <w:szCs w:val="28"/>
        </w:rPr>
        <w:t>.</w:t>
      </w:r>
    </w:p>
    <w:p w:rsidR="00EB6A3A" w:rsidRDefault="00351AC1">
      <w:pPr>
        <w:tabs>
          <w:tab w:val="left" w:pos="426"/>
          <w:tab w:val="left" w:pos="709"/>
        </w:tabs>
        <w:spacing w:before="240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Метапредметнымирезультатами</w:t>
      </w:r>
      <w:r>
        <w:rPr>
          <w:rFonts w:ascii="Times New Roman" w:hAnsi="Times New Roman"/>
          <w:sz w:val="28"/>
          <w:szCs w:val="28"/>
        </w:rPr>
        <w:t>программывнеурочнойдеятельностиявляются:</w:t>
      </w:r>
    </w:p>
    <w:p w:rsidR="00EB6A3A" w:rsidRDefault="00351AC1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55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овладение навыками самостоятельного приобретения новых знаний, </w:t>
      </w:r>
      <w:proofErr w:type="spellStart"/>
      <w:r>
        <w:rPr>
          <w:sz w:val="28"/>
          <w:szCs w:val="28"/>
        </w:rPr>
        <w:t>организацииучебной</w:t>
      </w:r>
      <w:proofErr w:type="spellEnd"/>
      <w:r>
        <w:rPr>
          <w:sz w:val="28"/>
          <w:szCs w:val="28"/>
        </w:rPr>
        <w:t xml:space="preserve"> деятельности, </w:t>
      </w:r>
      <w:r>
        <w:rPr>
          <w:sz w:val="28"/>
          <w:szCs w:val="28"/>
        </w:rPr>
        <w:lastRenderedPageBreak/>
        <w:t xml:space="preserve">постановки целей, планирования, самоконтроля и </w:t>
      </w:r>
      <w:proofErr w:type="spellStart"/>
      <w:r>
        <w:rPr>
          <w:sz w:val="28"/>
          <w:szCs w:val="28"/>
        </w:rPr>
        <w:t>оценкирезультатов</w:t>
      </w:r>
      <w:proofErr w:type="spellEnd"/>
      <w:r>
        <w:rPr>
          <w:sz w:val="28"/>
          <w:szCs w:val="28"/>
        </w:rPr>
        <w:t xml:space="preserve"> своей деятельности, умениями предвидеть возможные </w:t>
      </w:r>
      <w:proofErr w:type="spellStart"/>
      <w:r>
        <w:rPr>
          <w:sz w:val="28"/>
          <w:szCs w:val="28"/>
        </w:rPr>
        <w:t>результатысвоихдействий</w:t>
      </w:r>
      <w:proofErr w:type="spellEnd"/>
      <w:r>
        <w:rPr>
          <w:sz w:val="28"/>
          <w:szCs w:val="28"/>
        </w:rPr>
        <w:t>;</w:t>
      </w:r>
    </w:p>
    <w:p w:rsidR="00EB6A3A" w:rsidRDefault="00351AC1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21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приобретение опыта самостоятельного поиска анализа и отбора информации </w:t>
      </w:r>
      <w:proofErr w:type="spellStart"/>
      <w:r>
        <w:rPr>
          <w:sz w:val="28"/>
          <w:szCs w:val="28"/>
        </w:rPr>
        <w:t>сиспользованием</w:t>
      </w:r>
      <w:proofErr w:type="spellEnd"/>
      <w:r>
        <w:rPr>
          <w:sz w:val="28"/>
          <w:szCs w:val="28"/>
        </w:rPr>
        <w:t xml:space="preserve"> различных источников и новых </w:t>
      </w:r>
      <w:proofErr w:type="spellStart"/>
      <w:r>
        <w:rPr>
          <w:sz w:val="28"/>
          <w:szCs w:val="28"/>
        </w:rPr>
        <w:t>информационныхтехнологийдлярешения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экспериментальныхзадач</w:t>
      </w:r>
      <w:proofErr w:type="spellEnd"/>
      <w:r>
        <w:rPr>
          <w:sz w:val="28"/>
          <w:szCs w:val="28"/>
        </w:rPr>
        <w:t>;</w:t>
      </w:r>
    </w:p>
    <w:p w:rsidR="00EB6A3A" w:rsidRDefault="00351AC1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22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формирование умений работать в группе с выполнением различных социальныхролей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редставлятьиотстаиватьсвоивзглядыиубеждения,вестидискуссию;</w:t>
      </w:r>
    </w:p>
    <w:p w:rsidR="00EB6A3A" w:rsidRDefault="00351AC1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67" w:line="276" w:lineRule="auto"/>
        <w:ind w:left="0" w:right="-1"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овладениеэкспериментальнымиметодамирешениязадач</w:t>
      </w:r>
      <w:proofErr w:type="spellEnd"/>
      <w:r>
        <w:rPr>
          <w:sz w:val="28"/>
          <w:szCs w:val="28"/>
        </w:rPr>
        <w:t>.</w:t>
      </w:r>
    </w:p>
    <w:p w:rsidR="00EB6A3A" w:rsidRDefault="00351AC1">
      <w:pPr>
        <w:tabs>
          <w:tab w:val="left" w:pos="426"/>
          <w:tab w:val="left" w:pos="709"/>
          <w:tab w:val="left" w:pos="9214"/>
        </w:tabs>
        <w:spacing w:before="240"/>
        <w:ind w:right="-1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Личностнымирезультатами</w:t>
      </w:r>
      <w:r>
        <w:rPr>
          <w:rFonts w:ascii="Times New Roman" w:hAnsi="Times New Roman"/>
          <w:sz w:val="28"/>
          <w:szCs w:val="28"/>
        </w:rPr>
        <w:t>программывнеурочнойдеятельностиявляются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B6A3A" w:rsidRDefault="00351AC1">
      <w:pPr>
        <w:pStyle w:val="a7"/>
        <w:numPr>
          <w:ilvl w:val="0"/>
          <w:numId w:val="4"/>
        </w:numPr>
        <w:tabs>
          <w:tab w:val="left" w:pos="284"/>
        </w:tabs>
        <w:spacing w:before="55" w:line="276" w:lineRule="auto"/>
        <w:ind w:left="0" w:right="-1"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познавательных интересов,</w:t>
      </w:r>
      <w:r>
        <w:rPr>
          <w:sz w:val="28"/>
          <w:szCs w:val="28"/>
        </w:rPr>
        <w:tab/>
        <w:t xml:space="preserve">интеллектуальных </w:t>
      </w:r>
      <w:proofErr w:type="spellStart"/>
      <w:r>
        <w:rPr>
          <w:sz w:val="28"/>
          <w:szCs w:val="28"/>
        </w:rPr>
        <w:t>итворческих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способностейучащихся</w:t>
      </w:r>
      <w:proofErr w:type="spellEnd"/>
      <w:r>
        <w:rPr>
          <w:sz w:val="28"/>
          <w:szCs w:val="28"/>
        </w:rPr>
        <w:t>;</w:t>
      </w:r>
    </w:p>
    <w:p w:rsidR="00EB6A3A" w:rsidRDefault="00351AC1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17" w:line="276" w:lineRule="auto"/>
        <w:ind w:left="0" w:right="-1"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самостоятельностьвприобретенииновыхзнанийипрактическихумений</w:t>
      </w:r>
      <w:proofErr w:type="spellEnd"/>
      <w:r>
        <w:rPr>
          <w:sz w:val="28"/>
          <w:szCs w:val="28"/>
        </w:rPr>
        <w:t>;</w:t>
      </w:r>
    </w:p>
    <w:p w:rsidR="00EB6A3A" w:rsidRDefault="00351AC1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55" w:line="276" w:lineRule="auto"/>
        <w:ind w:left="0" w:right="-1"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приобретениеуменияставитьпередсобойпознавательныецели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ыдвигать</w:t>
      </w:r>
      <w:proofErr w:type="spellEnd"/>
      <w:r>
        <w:rPr>
          <w:sz w:val="28"/>
          <w:szCs w:val="28"/>
        </w:rPr>
        <w:t xml:space="preserve"> гипотезы, </w:t>
      </w:r>
      <w:proofErr w:type="spellStart"/>
      <w:r>
        <w:rPr>
          <w:sz w:val="28"/>
          <w:szCs w:val="28"/>
        </w:rPr>
        <w:t>доказыватьсобственную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точкузрения</w:t>
      </w:r>
      <w:proofErr w:type="spellEnd"/>
      <w:r>
        <w:rPr>
          <w:sz w:val="28"/>
          <w:szCs w:val="28"/>
        </w:rPr>
        <w:t>;</w:t>
      </w:r>
    </w:p>
    <w:p w:rsidR="00EB6A3A" w:rsidRDefault="00351AC1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55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приобретение </w:t>
      </w:r>
      <w:proofErr w:type="spellStart"/>
      <w:r>
        <w:rPr>
          <w:sz w:val="28"/>
          <w:szCs w:val="28"/>
        </w:rPr>
        <w:t>положительногоэмоциональногоотношениякокружающейприродеи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самомусебекак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частиприроды</w:t>
      </w:r>
      <w:proofErr w:type="spellEnd"/>
      <w:r>
        <w:rPr>
          <w:sz w:val="28"/>
          <w:szCs w:val="28"/>
        </w:rPr>
        <w:t>;</w:t>
      </w:r>
    </w:p>
    <w:p w:rsidR="00EB6A3A" w:rsidRDefault="00351AC1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55" w:line="276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В сфере трудовой деятельности:</w:t>
      </w:r>
    </w:p>
    <w:p w:rsidR="00EB6A3A" w:rsidRDefault="00351AC1">
      <w:pPr>
        <w:pStyle w:val="a7"/>
        <w:numPr>
          <w:ilvl w:val="1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55" w:line="276" w:lineRule="auto"/>
        <w:ind w:left="1134" w:right="-1" w:hanging="283"/>
        <w:rPr>
          <w:sz w:val="28"/>
          <w:szCs w:val="28"/>
        </w:rPr>
      </w:pPr>
      <w:r>
        <w:rPr>
          <w:sz w:val="28"/>
          <w:szCs w:val="28"/>
        </w:rPr>
        <w:t>знание и соблюдение правил работы в кабинете физики;</w:t>
      </w:r>
    </w:p>
    <w:p w:rsidR="00EB6A3A" w:rsidRDefault="00351AC1">
      <w:pPr>
        <w:pStyle w:val="a7"/>
        <w:numPr>
          <w:ilvl w:val="1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55" w:line="276" w:lineRule="auto"/>
        <w:ind w:left="1134" w:right="-1" w:hanging="283"/>
        <w:rPr>
          <w:sz w:val="28"/>
          <w:szCs w:val="28"/>
        </w:rPr>
      </w:pPr>
      <w:r>
        <w:rPr>
          <w:sz w:val="28"/>
          <w:szCs w:val="28"/>
        </w:rPr>
        <w:t>соблюдение правил работы с физическими приборами и инструментами.</w:t>
      </w:r>
    </w:p>
    <w:p w:rsidR="00EB6A3A" w:rsidRDefault="00351AC1">
      <w:pPr>
        <w:tabs>
          <w:tab w:val="left" w:pos="426"/>
          <w:tab w:val="left" w:pos="709"/>
        </w:tabs>
        <w:spacing w:before="240" w:after="0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Формы аттестации: </w:t>
      </w:r>
      <w:r>
        <w:rPr>
          <w:rFonts w:ascii="Times New Roman" w:hAnsi="Times New Roman"/>
          <w:sz w:val="28"/>
          <w:szCs w:val="28"/>
        </w:rPr>
        <w:t>защита исследовательских работ, мини-конференция с презентациями, доклад, выступление, презентация, участие в конкурсах исследовательских работ, олимпиадах.</w:t>
      </w:r>
    </w:p>
    <w:p w:rsidR="00EB6A3A" w:rsidRDefault="00351AC1">
      <w:pPr>
        <w:tabs>
          <w:tab w:val="left" w:pos="426"/>
          <w:tab w:val="left" w:pos="709"/>
        </w:tabs>
        <w:spacing w:before="240" w:after="0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отслеживания и фиксации образовательных результатов:</w:t>
      </w:r>
      <w:r>
        <w:rPr>
          <w:rFonts w:ascii="Times New Roman" w:hAnsi="Times New Roman"/>
          <w:sz w:val="28"/>
          <w:szCs w:val="28"/>
        </w:rPr>
        <w:t xml:space="preserve"> Фиксация образовательных результатов осуществляется с помощью ведения журнала посещаемости, заполнения портфолио обучающихся, фото- и видеоотчетов.</w:t>
      </w:r>
    </w:p>
    <w:p w:rsidR="00EB6A3A" w:rsidRDefault="00351AC1">
      <w:pPr>
        <w:tabs>
          <w:tab w:val="left" w:pos="426"/>
          <w:tab w:val="left" w:pos="709"/>
        </w:tabs>
        <w:spacing w:before="240" w:after="0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</w:t>
      </w:r>
      <w:r>
        <w:rPr>
          <w:rFonts w:ascii="Times New Roman" w:hAnsi="Times New Roman"/>
          <w:sz w:val="28"/>
          <w:szCs w:val="28"/>
        </w:rPr>
        <w:t>: Занятия по дополнительной программе «Точка роста» проводятся в кабинете физики с использованием цифровой лаборатории «Точка роста». Для лучшего усвоения программы используются различные материально-технические средства: компьютер, проектор.</w:t>
      </w:r>
    </w:p>
    <w:p w:rsidR="00EB6A3A" w:rsidRDefault="00351AC1">
      <w:pPr>
        <w:tabs>
          <w:tab w:val="left" w:pos="426"/>
          <w:tab w:val="left" w:pos="709"/>
        </w:tabs>
        <w:spacing w:before="240" w:after="0"/>
        <w:ind w:right="-1"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обеспечение:</w:t>
      </w:r>
      <w:r>
        <w:rPr>
          <w:rFonts w:ascii="Times New Roman" w:hAnsi="Times New Roman"/>
          <w:sz w:val="28"/>
          <w:szCs w:val="28"/>
        </w:rPr>
        <w:t xml:space="preserve"> Для получения дополнительной информации обучающиеся могут воспользоваться дополнительной литературой непосредственно в кабинете или в школьной библиотеке. </w:t>
      </w:r>
    </w:p>
    <w:p w:rsidR="00EB6A3A" w:rsidRDefault="00351AC1" w:rsidP="00351AC1">
      <w:pPr>
        <w:spacing w:before="240"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Содержание учебного плана</w:t>
      </w:r>
    </w:p>
    <w:p w:rsidR="00EB6A3A" w:rsidRDefault="00351AC1">
      <w:pPr>
        <w:tabs>
          <w:tab w:val="left" w:pos="3261"/>
        </w:tabs>
        <w:spacing w:before="240" w:after="0"/>
        <w:ind w:right="-1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Первоначальные сведения о строении вещества (8 ч)</w:t>
      </w:r>
    </w:p>
    <w:p w:rsidR="00EB6A3A" w:rsidRDefault="00351AC1">
      <w:pPr>
        <w:tabs>
          <w:tab w:val="left" w:pos="426"/>
          <w:tab w:val="left" w:pos="709"/>
        </w:tabs>
        <w:spacing w:after="0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</w:t>
      </w:r>
    </w:p>
    <w:p w:rsidR="00EB6A3A" w:rsidRDefault="00351AC1">
      <w:pPr>
        <w:tabs>
          <w:tab w:val="left" w:pos="3261"/>
        </w:tabs>
        <w:spacing w:before="240" w:after="0"/>
        <w:ind w:right="-1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тел (11 ч)</w:t>
      </w:r>
    </w:p>
    <w:p w:rsidR="00EB6A3A" w:rsidRDefault="00351AC1">
      <w:pPr>
        <w:tabs>
          <w:tab w:val="left" w:pos="426"/>
          <w:tab w:val="left" w:pos="709"/>
        </w:tabs>
        <w:spacing w:after="0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 Решение нестандартных задач.</w:t>
      </w:r>
    </w:p>
    <w:p w:rsidR="00EB6A3A" w:rsidRDefault="00351AC1">
      <w:pPr>
        <w:tabs>
          <w:tab w:val="left" w:pos="3261"/>
        </w:tabs>
        <w:spacing w:before="240" w:after="0"/>
        <w:ind w:right="-1" w:firstLine="426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Давление. Давление жидкостей и газов (7 ч)</w:t>
      </w:r>
    </w:p>
    <w:p w:rsidR="00EB6A3A" w:rsidRDefault="00351AC1">
      <w:pPr>
        <w:tabs>
          <w:tab w:val="left" w:pos="426"/>
          <w:tab w:val="left" w:pos="709"/>
        </w:tabs>
        <w:spacing w:after="0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 Изучение условия плавания тел. Решение нестандартных задач.</w:t>
      </w:r>
    </w:p>
    <w:p w:rsidR="00EB6A3A" w:rsidRDefault="00351AC1">
      <w:pPr>
        <w:tabs>
          <w:tab w:val="left" w:pos="3261"/>
        </w:tabs>
        <w:spacing w:before="240" w:after="0"/>
        <w:ind w:right="-1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и мощность. Энергия (9 ч)</w:t>
      </w:r>
    </w:p>
    <w:p w:rsidR="00EB6A3A" w:rsidRDefault="00351AC1">
      <w:pPr>
        <w:spacing w:after="0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Вычисление работы и мощности, развиваемой учеником при подъеме с 1 на 3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 Решение нестандартных задач.</w:t>
      </w:r>
    </w:p>
    <w:p w:rsidR="00351AC1" w:rsidRDefault="00351AC1" w:rsidP="00351AC1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</w:t>
      </w:r>
    </w:p>
    <w:p w:rsidR="00351AC1" w:rsidRDefault="00351AC1" w:rsidP="00351AC1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6A3A" w:rsidRDefault="00351AC1" w:rsidP="00351AC1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4560"/>
        <w:gridCol w:w="1538"/>
        <w:gridCol w:w="1146"/>
        <w:gridCol w:w="1399"/>
      </w:tblGrid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left="-28" w:hanging="1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Практика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О/Т</w:t>
            </w: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и правила охраны труда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Вводное занятие. </w:t>
            </w:r>
          </w:p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 xml:space="preserve">Вводный инструктаж по соблюдению </w:t>
            </w:r>
            <w:proofErr w:type="gramStart"/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 xml:space="preserve"> правил поведения  и о/т в период проведения занятий.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Правила поведения учащихся на улице и дороге.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1 - Остановочный путь и скорость движения.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2 - Пешеходные переходы.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3 - Где еще можно переходить дорогу.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4 - Поездка на автобусе.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5 - Где можно и где нельзя играть?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6 - Дорожные знаки и дорожная разметка.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EB6A3A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  <w:t>7 - Поездка за город.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keepNext/>
              <w:spacing w:before="7" w:after="60" w:line="321" w:lineRule="exact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Первоначальныесведенияостроениивещества</w:t>
            </w:r>
            <w:proofErr w:type="spellEnd"/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Взаимодействиетел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9</w:t>
            </w:r>
          </w:p>
        </w:tc>
      </w:tr>
      <w:tr w:rsidR="00EB6A3A">
        <w:trPr>
          <w:trHeight w:val="412"/>
        </w:trPr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авлениежидкостейигазов</w:t>
            </w:r>
            <w:proofErr w:type="spellEnd"/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</w:tr>
      <w:tr w:rsidR="00EB6A3A"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keepNext/>
              <w:spacing w:before="9" w:after="60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Работаимощность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нергия</w:t>
            </w:r>
            <w:proofErr w:type="spellEnd"/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A3A" w:rsidRDefault="00351AC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</w:tr>
    </w:tbl>
    <w:p w:rsidR="00EB6A3A" w:rsidRDefault="00EB6A3A">
      <w:pPr>
        <w:widowControl w:val="0"/>
        <w:tabs>
          <w:tab w:val="left" w:pos="1048"/>
          <w:tab w:val="left" w:pos="1049"/>
        </w:tabs>
        <w:autoSpaceDE w:val="0"/>
        <w:autoSpaceDN w:val="0"/>
        <w:spacing w:before="240" w:after="0" w:line="240" w:lineRule="auto"/>
        <w:ind w:left="851" w:right="850"/>
        <w:jc w:val="both"/>
        <w:rPr>
          <w:rFonts w:ascii="Times New Roman" w:eastAsia="Times New Roman" w:hAnsi="Times New Roman"/>
          <w:sz w:val="24"/>
          <w:szCs w:val="24"/>
        </w:rPr>
      </w:pPr>
    </w:p>
    <w:p w:rsidR="00EB6A3A" w:rsidRDefault="00EB6A3A">
      <w:pPr>
        <w:widowControl w:val="0"/>
        <w:tabs>
          <w:tab w:val="left" w:pos="1048"/>
          <w:tab w:val="left" w:pos="1049"/>
        </w:tabs>
        <w:autoSpaceDE w:val="0"/>
        <w:autoSpaceDN w:val="0"/>
        <w:spacing w:before="240" w:after="0" w:line="240" w:lineRule="auto"/>
        <w:ind w:left="851" w:right="850"/>
        <w:jc w:val="both"/>
        <w:rPr>
          <w:rFonts w:ascii="Times New Roman" w:eastAsia="Times New Roman" w:hAnsi="Times New Roman"/>
          <w:sz w:val="24"/>
          <w:szCs w:val="24"/>
        </w:rPr>
      </w:pPr>
    </w:p>
    <w:p w:rsidR="00351AC1" w:rsidRDefault="00351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51AC1" w:rsidRDefault="00351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F3B54" w:rsidRDefault="000F3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F3B54" w:rsidRDefault="000F3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F3B54" w:rsidRDefault="000F3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F3B54" w:rsidRDefault="000F3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F3B54" w:rsidRDefault="000F3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B6A3A" w:rsidRDefault="00351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Календарный учебный график дополнительной общеразвивающей программы</w:t>
      </w:r>
      <w:r w:rsidRPr="00351A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 «Я познаю мир»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7 класс</w:t>
      </w:r>
    </w:p>
    <w:tbl>
      <w:tblPr>
        <w:tblW w:w="53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746"/>
        <w:gridCol w:w="754"/>
        <w:gridCol w:w="1268"/>
        <w:gridCol w:w="1269"/>
        <w:gridCol w:w="813"/>
        <w:gridCol w:w="8089"/>
        <w:gridCol w:w="1268"/>
        <w:gridCol w:w="1319"/>
      </w:tblGrid>
      <w:tr w:rsidR="00EB6A3A" w:rsidTr="000F3B54">
        <w:trPr>
          <w:jc w:val="center"/>
        </w:trPr>
        <w:tc>
          <w:tcPr>
            <w:tcW w:w="131" w:type="pct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4" w:type="pct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236" w:type="pct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98" w:type="pct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398" w:type="pct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255" w:type="pct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</w:t>
            </w:r>
          </w:p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чество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часов</w:t>
            </w:r>
          </w:p>
        </w:tc>
        <w:tc>
          <w:tcPr>
            <w:tcW w:w="2537" w:type="pct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398" w:type="pct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414" w:type="pct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Вводный инструктаж.</w:t>
            </w:r>
          </w:p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Т/б при проведении лабораторных работ.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Кабинет физики </w:t>
            </w: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Опрос устный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</w:t>
            </w:r>
          </w:p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Конкурс-игра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Приборы для научных исследований.</w:t>
            </w:r>
          </w:p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Лабораторное оборудование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Экспериментальнаяработа№1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Определениеценыделенияразличныхприборов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trHeight w:val="1014"/>
          <w:jc w:val="center"/>
        </w:trPr>
        <w:tc>
          <w:tcPr>
            <w:tcW w:w="131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 работа №2«Определениегеометрическихразмеровтел».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Практическаяработа№1«Изготовлениеизмерительногоцилиндра».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Экспериментальнаяработа№3«Измерениетемпературытел».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Экспериментальнаяработа№4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Измерениеразмеровмалыхтел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Экспериментальнаяработа№5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Измерениетолщинылистабумаги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Экспериментальнаяработа№6«Измерениескоростидвижениятел»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trHeight w:val="671"/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Решениезадачнатем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у«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Скоростьравномерногодвижения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Экспериментальнаяработа№7 «Измерениемассы1капливоды»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Экспериментальнаяработа№8«Измерениеплотностикускасахара»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Экспериментальнаяработа№9«Измерениеплотностихозяйственногомыла».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Решениезадачнатем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у«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Плотностьвещества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Опрос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widowControl w:val="0"/>
              <w:autoSpaceDE w:val="0"/>
              <w:autoSpaceDN w:val="0"/>
              <w:spacing w:after="0" w:line="240" w:lineRule="auto"/>
              <w:ind w:left="-1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Экспериментальнаяработа№10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Исследованиезависимостисилытяжести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отмассытела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Экспериментальнаяработа№11«Определениемассыи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весавоздуха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вкомнате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Лабораторный практикум с использованием цифровой лаборатории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Практикум 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Лабораторный практикум с использованием цифровой лаборатории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Проект 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Экспериментальнаяработа№12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Сложениесил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аправленныхпооднойпрямой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Проект 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 работа № 15 «Исследование зависимости давления от площади поверхности»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презентация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Экспериментальнаяработа№16«Определениедавленияцилиндрическоготела»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акмывидим?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Устно-письменный опрос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Экспериментальная работа № 17 «Вычисление силы, с которой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атмосферадавитнаповерхностьстола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Экспериментальнаяработа№18«Определениемассы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тела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лавающеговводе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trHeight w:val="749"/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Экспериментальнаяработа№19 «Определение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плотноститвердоготела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Решениекачественныхзадачнатем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у«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Плаваниетел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Мозговая атака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Экспериментальнаяработа№20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Изучениеусловий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плаваниятел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Письменный опрос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Экспериментальная работа № 21 «Вычисление работы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овершеннойшкольникомприподъемес1на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этаж».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Экспериментальнаяработа№22«Вычисление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мощностиразвиваемойшкольникомприподъеме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с1на</w:t>
            </w:r>
            <w:r>
              <w:rPr>
                <w:rFonts w:ascii="Times New Roman" w:eastAsia="Times New Roman" w:hAnsi="Times New Roman"/>
                <w:spacing w:val="5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этаж».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Занятие презентация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Решениезадачнатему«Работа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ощность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Проект 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Экспериментальнаяработа№23«ВычислениеКПД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наклоннойплоскости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widowControl w:val="0"/>
              <w:autoSpaceDE w:val="0"/>
              <w:autoSpaceDN w:val="0"/>
              <w:spacing w:after="0" w:line="260" w:lineRule="exact"/>
              <w:ind w:left="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Экспериментальнаяработа№24«Измерение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кинетическойэнергии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тела»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Решениезадачнатем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у«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Кинетическаяэнергия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Экспериментальнаяработа№25«Измерениеизменения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потенциальнойэнергии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к отчетной конференции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</w:tr>
      <w:tr w:rsidR="000F3B54" w:rsidTr="000F3B54">
        <w:trPr>
          <w:jc w:val="center"/>
        </w:trPr>
        <w:tc>
          <w:tcPr>
            <w:tcW w:w="131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4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55" w:type="pct"/>
          </w:tcPr>
          <w:p w:rsidR="000F3B54" w:rsidRDefault="000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7" w:type="pct"/>
            <w:shd w:val="clear" w:color="auto" w:fill="auto"/>
          </w:tcPr>
          <w:p w:rsidR="000F3B54" w:rsidRDefault="000F3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Отчетная конференция</w:t>
            </w:r>
          </w:p>
        </w:tc>
        <w:tc>
          <w:tcPr>
            <w:tcW w:w="398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</w:tcPr>
          <w:p w:rsidR="000F3B54" w:rsidRDefault="000F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Практикум</w:t>
            </w:r>
          </w:p>
        </w:tc>
      </w:tr>
    </w:tbl>
    <w:p w:rsidR="00EB6A3A" w:rsidRDefault="00EB6A3A">
      <w:pPr>
        <w:widowControl w:val="0"/>
        <w:autoSpaceDE w:val="0"/>
        <w:autoSpaceDN w:val="0"/>
        <w:spacing w:before="76" w:line="240" w:lineRule="auto"/>
        <w:ind w:left="851" w:right="85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B6A3A" w:rsidRDefault="00351AC1">
      <w:pPr>
        <w:widowControl w:val="0"/>
        <w:autoSpaceDE w:val="0"/>
        <w:autoSpaceDN w:val="0"/>
        <w:spacing w:before="76" w:line="240" w:lineRule="auto"/>
        <w:ind w:left="851" w:right="85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Информационно–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методическоеобеспечение</w:t>
      </w:r>
      <w:proofErr w:type="spellEnd"/>
    </w:p>
    <w:p w:rsidR="00EB6A3A" w:rsidRDefault="00351AC1">
      <w:pPr>
        <w:widowControl w:val="0"/>
        <w:numPr>
          <w:ilvl w:val="0"/>
          <w:numId w:val="5"/>
        </w:numPr>
        <w:autoSpaceDE w:val="0"/>
        <w:autoSpaceDN w:val="0"/>
        <w:spacing w:before="240" w:after="0" w:line="240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Внеурочная деятельность. Примерный план внеурочной деятельности в основной </w:t>
      </w:r>
      <w:proofErr w:type="spellStart"/>
      <w:r>
        <w:rPr>
          <w:rFonts w:ascii="Times New Roman" w:eastAsia="Times New Roman" w:hAnsi="Times New Roman"/>
          <w:sz w:val="24"/>
        </w:rPr>
        <w:t>школе</w:t>
      </w:r>
      <w:proofErr w:type="gramStart"/>
      <w:r>
        <w:rPr>
          <w:rFonts w:ascii="Times New Roman" w:eastAsia="Times New Roman" w:hAnsi="Times New Roman"/>
          <w:sz w:val="24"/>
        </w:rPr>
        <w:t>:п</w:t>
      </w:r>
      <w:proofErr w:type="gramEnd"/>
      <w:r>
        <w:rPr>
          <w:rFonts w:ascii="Times New Roman" w:eastAsia="Times New Roman" w:hAnsi="Times New Roman"/>
          <w:sz w:val="24"/>
        </w:rPr>
        <w:t>особие</w:t>
      </w:r>
      <w:proofErr w:type="spellEnd"/>
      <w:r>
        <w:rPr>
          <w:rFonts w:ascii="Times New Roman" w:eastAsia="Times New Roman" w:hAnsi="Times New Roman"/>
          <w:sz w:val="24"/>
        </w:rPr>
        <w:t xml:space="preserve"> для учителя/. В.П. Степанов, Д.В. Григорьев – М.: Просвещение, 2014. – 200 с. -.(</w:t>
      </w:r>
      <w:proofErr w:type="spellStart"/>
      <w:r>
        <w:rPr>
          <w:rFonts w:ascii="Times New Roman" w:eastAsia="Times New Roman" w:hAnsi="Times New Roman"/>
          <w:sz w:val="24"/>
        </w:rPr>
        <w:t>Стандартывторогопоколения</w:t>
      </w:r>
      <w:proofErr w:type="spellEnd"/>
      <w:r>
        <w:rPr>
          <w:rFonts w:ascii="Times New Roman" w:eastAsia="Times New Roman" w:hAnsi="Times New Roman"/>
          <w:sz w:val="24"/>
        </w:rPr>
        <w:t>).</w:t>
      </w:r>
    </w:p>
    <w:p w:rsidR="00EB6A3A" w:rsidRDefault="00351AC1">
      <w:pPr>
        <w:widowControl w:val="0"/>
        <w:numPr>
          <w:ilvl w:val="0"/>
          <w:numId w:val="5"/>
        </w:numPr>
        <w:tabs>
          <w:tab w:val="left" w:pos="1049"/>
        </w:tabs>
        <w:autoSpaceDE w:val="0"/>
        <w:autoSpaceDN w:val="0"/>
        <w:spacing w:before="240" w:after="0" w:line="264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Рабочиепрограммы</w:t>
      </w:r>
      <w:proofErr w:type="gramStart"/>
      <w:r>
        <w:rPr>
          <w:rFonts w:ascii="Times New Roman" w:eastAsia="Times New Roman" w:hAnsi="Times New Roman"/>
          <w:sz w:val="24"/>
        </w:rPr>
        <w:t>.Ф</w:t>
      </w:r>
      <w:proofErr w:type="gramEnd"/>
      <w:r>
        <w:rPr>
          <w:rFonts w:ascii="Times New Roman" w:eastAsia="Times New Roman" w:hAnsi="Times New Roman"/>
          <w:sz w:val="24"/>
        </w:rPr>
        <w:t>изика.7-9классы:учебно-методическоепособие/сост.Е.Н.Тихонова.-М.:Дрофа, 2013.-398 с.</w:t>
      </w:r>
    </w:p>
    <w:p w:rsidR="00EB6A3A" w:rsidRDefault="00351AC1">
      <w:pPr>
        <w:widowControl w:val="0"/>
        <w:numPr>
          <w:ilvl w:val="0"/>
          <w:numId w:val="5"/>
        </w:numPr>
        <w:tabs>
          <w:tab w:val="left" w:pos="1049"/>
        </w:tabs>
        <w:autoSpaceDE w:val="0"/>
        <w:autoSpaceDN w:val="0"/>
        <w:spacing w:before="240" w:after="0" w:line="268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Федеральныйгосударственныйстандартобщегообразованиявторогопоколения:деятельностныйподход[Текст]:методическиерекомендации</w:t>
      </w:r>
      <w:proofErr w:type="gramStart"/>
      <w:r>
        <w:rPr>
          <w:rFonts w:ascii="Times New Roman" w:eastAsia="Times New Roman" w:hAnsi="Times New Roman"/>
          <w:sz w:val="24"/>
        </w:rPr>
        <w:t>.В</w:t>
      </w:r>
      <w:proofErr w:type="gramEnd"/>
      <w:r>
        <w:rPr>
          <w:rFonts w:ascii="Times New Roman" w:eastAsia="Times New Roman" w:hAnsi="Times New Roman"/>
          <w:sz w:val="24"/>
        </w:rPr>
        <w:t>3ч.Часть1/С.В.Ананичева;подобщ.Ред.Т.Ф.Есенковой,В.В.Зарубиной,авт.Вступ.Ст.В.В.Зарубина— Ульяновск:УИПКПРО,2010.— 84 с.</w:t>
      </w:r>
    </w:p>
    <w:p w:rsidR="00EB6A3A" w:rsidRDefault="00351AC1">
      <w:pPr>
        <w:widowControl w:val="0"/>
        <w:numPr>
          <w:ilvl w:val="0"/>
          <w:numId w:val="5"/>
        </w:numPr>
        <w:tabs>
          <w:tab w:val="left" w:pos="1049"/>
        </w:tabs>
        <w:autoSpaceDE w:val="0"/>
        <w:autoSpaceDN w:val="0"/>
        <w:spacing w:before="240" w:after="0" w:line="240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Занимательнаяфизика</w:t>
      </w:r>
      <w:proofErr w:type="gramStart"/>
      <w:r>
        <w:rPr>
          <w:rFonts w:ascii="Times New Roman" w:eastAsia="Times New Roman" w:hAnsi="Times New Roman"/>
          <w:sz w:val="24"/>
        </w:rPr>
        <w:t>.П</w:t>
      </w:r>
      <w:proofErr w:type="gramEnd"/>
      <w:r>
        <w:rPr>
          <w:rFonts w:ascii="Times New Roman" w:eastAsia="Times New Roman" w:hAnsi="Times New Roman"/>
          <w:sz w:val="24"/>
        </w:rPr>
        <w:t>ерельманЯ.И</w:t>
      </w:r>
      <w:proofErr w:type="spellEnd"/>
      <w:r>
        <w:rPr>
          <w:rFonts w:ascii="Times New Roman" w:eastAsia="Times New Roman" w:hAnsi="Times New Roman"/>
          <w:sz w:val="24"/>
        </w:rPr>
        <w:t>.–М.:Наука,1972.</w:t>
      </w:r>
    </w:p>
    <w:p w:rsidR="00EB6A3A" w:rsidRDefault="00351AC1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64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Федеральныйгосударственныйобразовательныйстандар</w:t>
      </w:r>
      <w:proofErr w:type="gramStart"/>
      <w:r>
        <w:rPr>
          <w:rFonts w:ascii="Times New Roman" w:eastAsia="Times New Roman" w:hAnsi="Times New Roman"/>
          <w:sz w:val="24"/>
        </w:rPr>
        <w:t>т[</w:t>
      </w:r>
      <w:proofErr w:type="gramEnd"/>
      <w:r>
        <w:rPr>
          <w:rFonts w:ascii="Times New Roman" w:eastAsia="Times New Roman" w:hAnsi="Times New Roman"/>
          <w:sz w:val="24"/>
        </w:rPr>
        <w:t xml:space="preserve">Электронныйресурс].–Режим </w:t>
      </w:r>
      <w:proofErr w:type="spellStart"/>
      <w:r>
        <w:rPr>
          <w:rFonts w:ascii="Times New Roman" w:eastAsia="Times New Roman" w:hAnsi="Times New Roman"/>
          <w:sz w:val="24"/>
        </w:rPr>
        <w:t>доступа:</w:t>
      </w:r>
      <w:hyperlink r:id="rId9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http</w:t>
        </w:r>
        <w:proofErr w:type="spellEnd"/>
      </w:hyperlink>
      <w:hyperlink r:id="rId10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://</w:t>
        </w:r>
      </w:hyperlink>
      <w:r>
        <w:rPr>
          <w:rFonts w:ascii="Times New Roman" w:eastAsia="Times New Roman" w:hAnsi="Times New Roman"/>
          <w:color w:val="0000FF"/>
          <w:sz w:val="24"/>
          <w:u w:val="single" w:color="0000FF"/>
        </w:rPr>
        <w:t>standart</w:t>
      </w:r>
      <w:hyperlink r:id="rId11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.edu</w:t>
        </w:r>
      </w:hyperlink>
      <w:r>
        <w:rPr>
          <w:rFonts w:ascii="Times New Roman" w:eastAsia="Times New Roman" w:hAnsi="Times New Roman"/>
          <w:color w:val="0000FF"/>
          <w:sz w:val="24"/>
          <w:u w:val="single" w:color="0000FF"/>
        </w:rPr>
        <w:t>/</w:t>
      </w:r>
      <w:proofErr w:type="spellStart"/>
      <w:r w:rsidR="00CB22E0">
        <w:fldChar w:fldCharType="begin"/>
      </w:r>
      <w:r w:rsidR="00CB22E0">
        <w:instrText xml:space="preserve"> HYPERLINK "http://standart.edu/catalog.aspx?Catalog=227" \h </w:instrText>
      </w:r>
      <w:r w:rsidR="00CB22E0">
        <w:fldChar w:fldCharType="separate"/>
      </w:r>
      <w:r>
        <w:rPr>
          <w:rFonts w:ascii="Times New Roman" w:eastAsia="Times New Roman" w:hAnsi="Times New Roman"/>
          <w:color w:val="0000FF"/>
          <w:sz w:val="24"/>
          <w:u w:val="single" w:color="0000FF"/>
        </w:rPr>
        <w:t>catalog</w:t>
      </w:r>
      <w:r w:rsidR="00CB22E0">
        <w:rPr>
          <w:rFonts w:ascii="Times New Roman" w:eastAsia="Times New Roman" w:hAnsi="Times New Roman"/>
          <w:color w:val="0000FF"/>
          <w:sz w:val="24"/>
          <w:u w:val="single" w:color="0000FF"/>
        </w:rPr>
        <w:fldChar w:fldCharType="end"/>
      </w:r>
      <w:r>
        <w:rPr>
          <w:rFonts w:ascii="Times New Roman" w:eastAsia="Times New Roman" w:hAnsi="Times New Roman"/>
          <w:color w:val="0000FF"/>
          <w:sz w:val="24"/>
          <w:u w:val="single" w:color="0000FF"/>
        </w:rPr>
        <w:t>.aspx</w:t>
      </w:r>
      <w:hyperlink r:id="rId12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?</w:t>
        </w:r>
      </w:hyperlink>
      <w:r>
        <w:rPr>
          <w:rFonts w:ascii="Times New Roman" w:eastAsia="Times New Roman" w:hAnsi="Times New Roman"/>
          <w:color w:val="0000FF"/>
          <w:sz w:val="24"/>
          <w:u w:val="single" w:color="0000FF"/>
        </w:rPr>
        <w:t>Catalog</w:t>
      </w:r>
      <w:proofErr w:type="spellEnd"/>
      <w:r w:rsidR="00CB22E0">
        <w:fldChar w:fldCharType="begin"/>
      </w:r>
      <w:r w:rsidR="00CB22E0">
        <w:instrText xml:space="preserve"> HYPERLINK "http://standart.edu/catalog.aspx?Catalog=227" \h </w:instrText>
      </w:r>
      <w:r w:rsidR="00CB22E0">
        <w:fldChar w:fldCharType="separate"/>
      </w:r>
      <w:r>
        <w:rPr>
          <w:rFonts w:ascii="Times New Roman" w:eastAsia="Times New Roman" w:hAnsi="Times New Roman"/>
          <w:color w:val="0000FF"/>
          <w:sz w:val="24"/>
          <w:u w:val="single" w:color="0000FF"/>
        </w:rPr>
        <w:t>=227</w:t>
      </w:r>
      <w:r w:rsidR="00CB22E0">
        <w:rPr>
          <w:rFonts w:ascii="Times New Roman" w:eastAsia="Times New Roman" w:hAnsi="Times New Roman"/>
          <w:color w:val="0000FF"/>
          <w:sz w:val="24"/>
          <w:u w:val="single" w:color="0000FF"/>
        </w:rPr>
        <w:fldChar w:fldCharType="end"/>
      </w:r>
    </w:p>
    <w:p w:rsidR="00EB6A3A" w:rsidRDefault="00351AC1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68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СайтМинистерстваобразованияинаукиРоссийскойФедерации//официальныйсайт.– </w:t>
      </w:r>
      <w:proofErr w:type="spellStart"/>
      <w:r>
        <w:rPr>
          <w:rFonts w:ascii="Times New Roman" w:eastAsia="Times New Roman" w:hAnsi="Times New Roman"/>
          <w:sz w:val="24"/>
        </w:rPr>
        <w:t>Режимдоступа:</w:t>
      </w:r>
      <w:r>
        <w:rPr>
          <w:rFonts w:ascii="Times New Roman" w:eastAsia="Times New Roman" w:hAnsi="Times New Roman"/>
          <w:color w:val="0000FF"/>
          <w:sz w:val="24"/>
          <w:u w:val="single" w:color="0000FF"/>
        </w:rPr>
        <w:t>http</w:t>
      </w:r>
      <w:proofErr w:type="spellEnd"/>
      <w:r>
        <w:rPr>
          <w:rFonts w:ascii="Times New Roman" w:eastAsia="Times New Roman" w:hAnsi="Times New Roman"/>
          <w:color w:val="0000FF"/>
          <w:sz w:val="24"/>
          <w:u w:val="single" w:color="0000FF"/>
        </w:rPr>
        <w:t>://</w:t>
      </w:r>
      <w:proofErr w:type="spellStart"/>
      <w:r>
        <w:rPr>
          <w:rFonts w:ascii="Times New Roman" w:eastAsia="Times New Roman" w:hAnsi="Times New Roman"/>
          <w:color w:val="0000FF"/>
          <w:sz w:val="24"/>
          <w:u w:val="single" w:color="0000FF"/>
        </w:rPr>
        <w:t>минобрнауки</w:t>
      </w:r>
      <w:proofErr w:type="gramStart"/>
      <w:r>
        <w:rPr>
          <w:rFonts w:ascii="Times New Roman" w:eastAsia="Times New Roman" w:hAnsi="Times New Roman"/>
          <w:color w:val="0000FF"/>
          <w:sz w:val="24"/>
          <w:u w:val="single" w:color="0000FF"/>
        </w:rPr>
        <w:t>.р</w:t>
      </w:r>
      <w:proofErr w:type="gramEnd"/>
      <w:r>
        <w:rPr>
          <w:rFonts w:ascii="Times New Roman" w:eastAsia="Times New Roman" w:hAnsi="Times New Roman"/>
          <w:color w:val="0000FF"/>
          <w:sz w:val="24"/>
          <w:u w:val="single" w:color="0000FF"/>
        </w:rPr>
        <w:t>ф</w:t>
      </w:r>
      <w:proofErr w:type="spellEnd"/>
      <w:r>
        <w:rPr>
          <w:rFonts w:ascii="Times New Roman" w:eastAsia="Times New Roman" w:hAnsi="Times New Roman"/>
          <w:color w:val="0000FF"/>
          <w:sz w:val="24"/>
          <w:u w:val="single" w:color="0000FF"/>
        </w:rPr>
        <w:t>/</w:t>
      </w:r>
    </w:p>
    <w:p w:rsidR="00EB6A3A" w:rsidRDefault="00351AC1">
      <w:pPr>
        <w:widowControl w:val="0"/>
        <w:numPr>
          <w:ilvl w:val="0"/>
          <w:numId w:val="5"/>
        </w:numPr>
        <w:tabs>
          <w:tab w:val="left" w:pos="1048"/>
          <w:tab w:val="left" w:pos="1049"/>
          <w:tab w:val="left" w:pos="5287"/>
        </w:tabs>
        <w:autoSpaceDE w:val="0"/>
        <w:autoSpaceDN w:val="0"/>
        <w:spacing w:before="240" w:after="0" w:line="268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Методическая  служба.  Издательство</w:t>
      </w:r>
      <w:r>
        <w:rPr>
          <w:rFonts w:ascii="Times New Roman" w:eastAsia="Times New Roman" w:hAnsi="Times New Roman"/>
          <w:sz w:val="24"/>
        </w:rPr>
        <w:tab/>
        <w:t>«</w:t>
      </w:r>
      <w:proofErr w:type="spellStart"/>
      <w:r>
        <w:rPr>
          <w:rFonts w:ascii="Times New Roman" w:eastAsia="Times New Roman" w:hAnsi="Times New Roman"/>
          <w:sz w:val="24"/>
        </w:rPr>
        <w:t>БИНОМ</w:t>
      </w:r>
      <w:proofErr w:type="gramStart"/>
      <w:r>
        <w:rPr>
          <w:rFonts w:ascii="Times New Roman" w:eastAsia="Times New Roman" w:hAnsi="Times New Roman"/>
          <w:sz w:val="24"/>
        </w:rPr>
        <w:t>.Л</w:t>
      </w:r>
      <w:proofErr w:type="gramEnd"/>
      <w:r>
        <w:rPr>
          <w:rFonts w:ascii="Times New Roman" w:eastAsia="Times New Roman" w:hAnsi="Times New Roman"/>
          <w:sz w:val="24"/>
        </w:rPr>
        <w:t>абораториязнаний</w:t>
      </w:r>
      <w:proofErr w:type="spellEnd"/>
      <w:r>
        <w:rPr>
          <w:rFonts w:ascii="Times New Roman" w:eastAsia="Times New Roman" w:hAnsi="Times New Roman"/>
          <w:sz w:val="24"/>
        </w:rPr>
        <w:t>»[</w:t>
      </w:r>
      <w:proofErr w:type="spellStart"/>
      <w:r>
        <w:rPr>
          <w:rFonts w:ascii="Times New Roman" w:eastAsia="Times New Roman" w:hAnsi="Times New Roman"/>
          <w:sz w:val="24"/>
        </w:rPr>
        <w:t>Электронныйресурс</w:t>
      </w:r>
      <w:proofErr w:type="spellEnd"/>
      <w:r>
        <w:rPr>
          <w:rFonts w:ascii="Times New Roman" w:eastAsia="Times New Roman" w:hAnsi="Times New Roman"/>
          <w:sz w:val="24"/>
        </w:rPr>
        <w:t xml:space="preserve">].– Режим </w:t>
      </w:r>
      <w:proofErr w:type="spellStart"/>
      <w:r>
        <w:rPr>
          <w:rFonts w:ascii="Times New Roman" w:eastAsia="Times New Roman" w:hAnsi="Times New Roman"/>
          <w:sz w:val="24"/>
        </w:rPr>
        <w:t>доступа:</w:t>
      </w:r>
      <w:hyperlink r:id="rId13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http</w:t>
        </w:r>
        <w:proofErr w:type="spellEnd"/>
      </w:hyperlink>
      <w:hyperlink r:id="rId14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://</w:t>
        </w:r>
      </w:hyperlink>
      <w:r>
        <w:rPr>
          <w:rFonts w:ascii="Times New Roman" w:eastAsia="Times New Roman" w:hAnsi="Times New Roman"/>
          <w:color w:val="0000FF"/>
          <w:sz w:val="24"/>
          <w:u w:val="single" w:color="0000FF"/>
        </w:rPr>
        <w:t>metodist</w:t>
      </w:r>
      <w:hyperlink r:id="rId15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.lbz</w:t>
        </w:r>
      </w:hyperlink>
      <w:r>
        <w:rPr>
          <w:rFonts w:ascii="Times New Roman" w:eastAsia="Times New Roman" w:hAnsi="Times New Roman"/>
          <w:color w:val="0000FF"/>
          <w:sz w:val="24"/>
          <w:u w:val="single" w:color="0000FF"/>
        </w:rPr>
        <w:t>.ru</w:t>
      </w:r>
      <w:hyperlink r:id="rId16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/</w:t>
        </w:r>
      </w:hyperlink>
    </w:p>
    <w:p w:rsidR="00EB6A3A" w:rsidRDefault="00351AC1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64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Игроваяпрограмманадиск</w:t>
      </w:r>
      <w:proofErr w:type="gramStart"/>
      <w:r>
        <w:rPr>
          <w:rFonts w:ascii="Times New Roman" w:eastAsia="Times New Roman" w:hAnsi="Times New Roman"/>
          <w:sz w:val="24"/>
        </w:rPr>
        <w:t>е«</w:t>
      </w:r>
      <w:proofErr w:type="gramEnd"/>
      <w:r>
        <w:rPr>
          <w:rFonts w:ascii="Times New Roman" w:eastAsia="Times New Roman" w:hAnsi="Times New Roman"/>
          <w:sz w:val="24"/>
        </w:rPr>
        <w:t>Дракошаизанимательнаяфизика»[Электронныйресурс].–Режимдоступа:http://</w:t>
      </w:r>
      <w:r>
        <w:rPr>
          <w:rFonts w:ascii="Times New Roman" w:eastAsia="Times New Roman" w:hAnsi="Times New Roman"/>
          <w:color w:val="0000FF"/>
          <w:sz w:val="24"/>
          <w:u w:val="single" w:color="0000FF"/>
        </w:rPr>
        <w:t>www.media</w:t>
      </w:r>
      <w:r>
        <w:rPr>
          <w:rFonts w:ascii="Times New Roman" w:eastAsia="Times New Roman" w:hAnsi="Times New Roman"/>
          <w:sz w:val="24"/>
          <w:u w:val="single"/>
        </w:rPr>
        <w:t>2000.ru</w:t>
      </w:r>
      <w:r>
        <w:rPr>
          <w:rFonts w:ascii="Times New Roman" w:eastAsia="Times New Roman" w:hAnsi="Times New Roman"/>
          <w:sz w:val="24"/>
        </w:rPr>
        <w:t>//</w:t>
      </w:r>
    </w:p>
    <w:p w:rsidR="00EB6A3A" w:rsidRDefault="00351AC1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64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Развивающиеэлектронныеигр</w:t>
      </w:r>
      <w:proofErr w:type="gramStart"/>
      <w:r>
        <w:rPr>
          <w:rFonts w:ascii="Times New Roman" w:eastAsia="Times New Roman" w:hAnsi="Times New Roman"/>
          <w:sz w:val="24"/>
        </w:rPr>
        <w:t>ы«</w:t>
      </w:r>
      <w:proofErr w:type="gramEnd"/>
      <w:r>
        <w:rPr>
          <w:rFonts w:ascii="Times New Roman" w:eastAsia="Times New Roman" w:hAnsi="Times New Roman"/>
          <w:sz w:val="24"/>
        </w:rPr>
        <w:t>Умники–изучаемпланету»[Электронныйресурс].–Режимдоступа:http://</w:t>
      </w:r>
      <w:hyperlink r:id="rId17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www</w:t>
        </w:r>
      </w:hyperlink>
      <w:hyperlink r:id="rId18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.</w:t>
        </w:r>
      </w:hyperlink>
      <w:r>
        <w:rPr>
          <w:rFonts w:ascii="Times New Roman" w:eastAsia="Times New Roman" w:hAnsi="Times New Roman"/>
          <w:color w:val="0000FF"/>
          <w:sz w:val="24"/>
          <w:u w:val="single" w:color="0000FF"/>
        </w:rPr>
        <w:t>russobit</w:t>
      </w:r>
      <w:hyperlink r:id="rId19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-</w:t>
        </w:r>
      </w:hyperlink>
      <w:r>
        <w:rPr>
          <w:rFonts w:ascii="Times New Roman" w:eastAsia="Times New Roman" w:hAnsi="Times New Roman"/>
          <w:color w:val="0000FF"/>
          <w:sz w:val="24"/>
          <w:u w:val="single" w:color="0000FF"/>
        </w:rPr>
        <w:t>m</w:t>
      </w:r>
      <w:hyperlink r:id="rId20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.ru</w:t>
        </w:r>
      </w:hyperlink>
      <w:hyperlink r:id="rId21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//</w:t>
        </w:r>
      </w:hyperlink>
    </w:p>
    <w:p w:rsidR="00EB6A3A" w:rsidRDefault="00351AC1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40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Авторскаямастерская</w:t>
      </w:r>
      <w:proofErr w:type="spellEnd"/>
      <w:r>
        <w:rPr>
          <w:rFonts w:ascii="Times New Roman" w:eastAsia="Times New Roman" w:hAnsi="Times New Roman"/>
          <w:sz w:val="24"/>
        </w:rPr>
        <w:t>(</w:t>
      </w:r>
      <w:hyperlink r:id="rId22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http://metodist.lbz.ru</w:t>
        </w:r>
      </w:hyperlink>
      <w:hyperlink r:id="rId23">
        <w:r>
          <w:rPr>
            <w:rFonts w:ascii="Times New Roman" w:eastAsia="Times New Roman" w:hAnsi="Times New Roman"/>
            <w:sz w:val="24"/>
          </w:rPr>
          <w:t>)</w:t>
        </w:r>
      </w:hyperlink>
      <w:r>
        <w:rPr>
          <w:rFonts w:ascii="Times New Roman" w:eastAsia="Times New Roman" w:hAnsi="Times New Roman"/>
          <w:sz w:val="24"/>
        </w:rPr>
        <w:t>.</w:t>
      </w:r>
    </w:p>
    <w:p w:rsidR="00EB6A3A" w:rsidRDefault="00351AC1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before="240" w:after="0" w:line="240" w:lineRule="auto"/>
        <w:ind w:left="851" w:right="850" w:hanging="85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Алгоритмырешениязадачпофизике:</w:t>
      </w:r>
      <w:r>
        <w:rPr>
          <w:rFonts w:ascii="Times New Roman" w:eastAsia="Times New Roman" w:hAnsi="Times New Roman"/>
          <w:sz w:val="24"/>
          <w:u w:val="single"/>
        </w:rPr>
        <w:t>festivai.1september.ru/articles/310656</w:t>
      </w:r>
      <w:r>
        <w:rPr>
          <w:rFonts w:ascii="Times New Roman" w:eastAsia="Times New Roman" w:hAnsi="Times New Roman"/>
          <w:sz w:val="24"/>
        </w:rPr>
        <w:t xml:space="preserve">Формирование умений учащихся решать физические задачи: </w:t>
      </w:r>
      <w:proofErr w:type="spellStart"/>
      <w:r>
        <w:rPr>
          <w:rFonts w:ascii="Times New Roman" w:eastAsia="Times New Roman" w:hAnsi="Times New Roman"/>
          <w:sz w:val="24"/>
          <w:u w:val="single"/>
        </w:rPr>
        <w:t>revolution</w:t>
      </w:r>
      <w:proofErr w:type="spellEnd"/>
      <w:r>
        <w:rPr>
          <w:rFonts w:ascii="Times New Roman" w:eastAsia="Times New Roman" w:hAnsi="Times New Roman"/>
          <w:sz w:val="24"/>
          <w:u w:val="single"/>
        </w:rPr>
        <w:t>. allbest.ru/</w:t>
      </w:r>
      <w:proofErr w:type="spellStart"/>
      <w:r>
        <w:rPr>
          <w:rFonts w:ascii="Times New Roman" w:eastAsia="Times New Roman" w:hAnsi="Times New Roman"/>
          <w:sz w:val="24"/>
          <w:u w:val="single"/>
        </w:rPr>
        <w:t>physics</w:t>
      </w:r>
      <w:proofErr w:type="spellEnd"/>
      <w:r>
        <w:rPr>
          <w:rFonts w:ascii="Times New Roman" w:eastAsia="Times New Roman" w:hAnsi="Times New Roman"/>
          <w:sz w:val="24"/>
          <w:u w:val="single"/>
        </w:rPr>
        <w:t>/00008858_0.html</w:t>
      </w:r>
    </w:p>
    <w:p w:rsidR="00EB6A3A" w:rsidRDefault="00EB6A3A">
      <w:pPr>
        <w:pStyle w:val="a6"/>
        <w:ind w:left="808"/>
        <w:rPr>
          <w:b/>
          <w:color w:val="000000"/>
          <w:sz w:val="28"/>
          <w:szCs w:val="28"/>
        </w:rPr>
      </w:pPr>
    </w:p>
    <w:p w:rsidR="00EB6A3A" w:rsidRDefault="00351AC1">
      <w:pPr>
        <w:pStyle w:val="a6"/>
        <w:ind w:left="8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использованной литературы для обучающихся и родителей</w:t>
      </w:r>
    </w:p>
    <w:p w:rsidR="00EB6A3A" w:rsidRDefault="00EB6A3A">
      <w:pPr>
        <w:ind w:left="64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852"/>
        <w:gridCol w:w="4096"/>
      </w:tblGrid>
      <w:tr w:rsidR="00EB6A3A">
        <w:tc>
          <w:tcPr>
            <w:tcW w:w="798" w:type="dxa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4096" w:type="dxa"/>
          </w:tcPr>
          <w:p w:rsidR="00EB6A3A" w:rsidRDefault="00351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Коллекция ЦОР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Коллекция «Естественнонаучные эксперименты»: физика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experiment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51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физики: физический эксперимент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demo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home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nov</w:t>
              </w:r>
              <w:proofErr w:type="spellEnd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 кафедры общей физики физфака МГУ: физический практикум и демонстрации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genphys</w:t>
              </w:r>
              <w:proofErr w:type="spellEnd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phys</w:t>
              </w:r>
              <w:proofErr w:type="spellEnd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msu</w:t>
              </w:r>
              <w:proofErr w:type="spellEnd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по молекулярной физике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marklv</w:t>
              </w:r>
              <w:proofErr w:type="spellEnd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narod</w:t>
              </w:r>
              <w:proofErr w:type="spellEnd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mkt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анимациях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physics</w:t>
              </w:r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nad</w:t>
              </w:r>
              <w:proofErr w:type="spellEnd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 уроки.</w:t>
            </w:r>
          </w:p>
        </w:tc>
        <w:tc>
          <w:tcPr>
            <w:tcW w:w="4096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http://www.interneturok.ru/distancionno</w:t>
            </w:r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 в открытом колледже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http://www.physics.ru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«Физика» Издательского дома «Первое сентября»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http://fiz.1september.ru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Коллекция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эксперименты»: физика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http://experiment.edu.ru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Виртуальный методический кабинет учителя физики и астрономии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gomulina</w:t>
              </w:r>
              <w:proofErr w:type="spellEnd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orc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по физике с решениями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http://fizzzika.narod.ru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Занимательная физика в вопросах и ответах: сайт заслуженного учителя РФ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Елькина</w:t>
            </w:r>
            <w:proofErr w:type="spellEnd"/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5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elkin52.narod.ru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 физико-техническая школа при МФТИ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mipt</w:t>
              </w:r>
              <w:proofErr w:type="spellEnd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физики Санкт-Петербургской академии постдипломного педагогического образования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delfa</w:t>
              </w:r>
              <w:proofErr w:type="spellEnd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net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 и лаборатория физики МИОО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8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fizkaf.narod.ru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Квант: научно-популярный физико-математический журнал 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9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kvant.mccme.ru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в преподавании физики: сайт И. Я. Филипповой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40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ifilip.narod.ru</w:t>
              </w:r>
            </w:hyperlink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Классная физика: сайт учителя физики Е.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Балдиной</w:t>
            </w:r>
            <w:proofErr w:type="spellEnd"/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class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fizika</w:t>
              </w:r>
              <w:proofErr w:type="spellEnd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narod</w:t>
              </w:r>
              <w:proofErr w:type="spellEnd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B6A3A" w:rsidRPr="008A3F4C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Краткий справочник по физике</w:t>
            </w:r>
          </w:p>
        </w:tc>
        <w:tc>
          <w:tcPr>
            <w:tcW w:w="4096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http://www. physics.vir.ru</w:t>
            </w:r>
          </w:p>
        </w:tc>
      </w:tr>
      <w:tr w:rsidR="00EB6A3A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физики: физический эксперимент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2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demo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home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nov</w:t>
              </w:r>
              <w:proofErr w:type="spellEnd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B6A3A" w:rsidRPr="008A3F4C">
        <w:tc>
          <w:tcPr>
            <w:tcW w:w="798" w:type="dxa"/>
          </w:tcPr>
          <w:p w:rsidR="00EB6A3A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Обучающие трёхуровневые тесты по физике: сайт В.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Регельмана</w:t>
            </w:r>
            <w:proofErr w:type="spellEnd"/>
          </w:p>
        </w:tc>
        <w:tc>
          <w:tcPr>
            <w:tcW w:w="4096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http://www. physics-regelman.com</w:t>
            </w:r>
          </w:p>
        </w:tc>
      </w:tr>
      <w:tr w:rsidR="00EB6A3A">
        <w:tc>
          <w:tcPr>
            <w:tcW w:w="798" w:type="dxa"/>
          </w:tcPr>
          <w:p w:rsidR="00EB6A3A" w:rsidRPr="00351AC1" w:rsidRDefault="00EB6A3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52" w:type="dxa"/>
          </w:tcPr>
          <w:p w:rsidR="00EB6A3A" w:rsidRDefault="00351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Онлайн-преобразователь единиц измерения</w:t>
            </w:r>
          </w:p>
        </w:tc>
        <w:tc>
          <w:tcPr>
            <w:tcW w:w="4096" w:type="dxa"/>
          </w:tcPr>
          <w:p w:rsidR="00EB6A3A" w:rsidRDefault="00CB22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43" w:history="1"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51A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www.decoder.ru</w:t>
              </w:r>
            </w:hyperlink>
          </w:p>
        </w:tc>
      </w:tr>
    </w:tbl>
    <w:p w:rsidR="00EB6A3A" w:rsidRDefault="00EB6A3A">
      <w:pPr>
        <w:widowControl w:val="0"/>
        <w:tabs>
          <w:tab w:val="left" w:pos="1048"/>
          <w:tab w:val="left" w:pos="1049"/>
        </w:tabs>
        <w:autoSpaceDE w:val="0"/>
        <w:autoSpaceDN w:val="0"/>
        <w:spacing w:before="240" w:after="0" w:line="240" w:lineRule="auto"/>
        <w:ind w:left="851" w:right="850"/>
        <w:jc w:val="both"/>
        <w:rPr>
          <w:rFonts w:ascii="Times New Roman" w:eastAsia="Times New Roman" w:hAnsi="Times New Roman"/>
          <w:sz w:val="24"/>
          <w:szCs w:val="24"/>
        </w:rPr>
      </w:pPr>
    </w:p>
    <w:p w:rsidR="00EB6A3A" w:rsidRDefault="00EB6A3A">
      <w:pPr>
        <w:widowControl w:val="0"/>
        <w:autoSpaceDE w:val="0"/>
        <w:autoSpaceDN w:val="0"/>
        <w:spacing w:before="76" w:line="240" w:lineRule="auto"/>
        <w:ind w:left="851" w:right="85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sectPr w:rsidR="00EB6A3A" w:rsidSect="008A3F4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E0" w:rsidRDefault="00CB22E0">
      <w:pPr>
        <w:spacing w:line="240" w:lineRule="auto"/>
      </w:pPr>
      <w:r>
        <w:separator/>
      </w:r>
    </w:p>
  </w:endnote>
  <w:endnote w:type="continuationSeparator" w:id="0">
    <w:p w:rsidR="00CB22E0" w:rsidRDefault="00CB2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E0" w:rsidRDefault="00CB22E0">
      <w:pPr>
        <w:spacing w:after="0"/>
      </w:pPr>
      <w:r>
        <w:separator/>
      </w:r>
    </w:p>
  </w:footnote>
  <w:footnote w:type="continuationSeparator" w:id="0">
    <w:p w:rsidR="00CB22E0" w:rsidRDefault="00CB22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C91"/>
    <w:multiLevelType w:val="multilevel"/>
    <w:tmpl w:val="12904C91"/>
    <w:lvl w:ilvl="0">
      <w:numFmt w:val="bullet"/>
      <w:lvlText w:val="•"/>
      <w:lvlJc w:val="left"/>
      <w:pPr>
        <w:ind w:left="1686" w:hanging="78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679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420"/>
      </w:pPr>
      <w:rPr>
        <w:rFonts w:hint="default"/>
        <w:lang w:val="ru-RU" w:eastAsia="en-US" w:bidi="ar-SA"/>
      </w:rPr>
    </w:lvl>
  </w:abstractNum>
  <w:abstractNum w:abstractNumId="1">
    <w:nsid w:val="255A1FF4"/>
    <w:multiLevelType w:val="multilevel"/>
    <w:tmpl w:val="255A1FF4"/>
    <w:lvl w:ilvl="0">
      <w:start w:val="1"/>
      <w:numFmt w:val="decimal"/>
      <w:lvlText w:val="%1."/>
      <w:lvlJc w:val="left"/>
      <w:pPr>
        <w:ind w:left="1004" w:hanging="72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30" w:hanging="665"/>
      </w:pPr>
      <w:rPr>
        <w:rFonts w:ascii="Symbol" w:hAnsi="Symbol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3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6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7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665"/>
      </w:pPr>
      <w:rPr>
        <w:rFonts w:hint="default"/>
        <w:lang w:val="ru-RU" w:eastAsia="en-US" w:bidi="ar-SA"/>
      </w:rPr>
    </w:lvl>
  </w:abstractNum>
  <w:abstractNum w:abstractNumId="2">
    <w:nsid w:val="2CED377D"/>
    <w:multiLevelType w:val="multilevel"/>
    <w:tmpl w:val="2CED377D"/>
    <w:lvl w:ilvl="0">
      <w:start w:val="1"/>
      <w:numFmt w:val="decimal"/>
      <w:lvlText w:val="%1."/>
      <w:lvlJc w:val="left"/>
      <w:pPr>
        <w:ind w:left="16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360"/>
      </w:pPr>
      <w:rPr>
        <w:rFonts w:hint="default"/>
        <w:lang w:val="ru-RU" w:eastAsia="en-US" w:bidi="ar-SA"/>
      </w:rPr>
    </w:lvl>
  </w:abstractNum>
  <w:abstractNum w:abstractNumId="3">
    <w:nsid w:val="2E5A79FA"/>
    <w:multiLevelType w:val="multilevel"/>
    <w:tmpl w:val="2E5A79FA"/>
    <w:lvl w:ilvl="0">
      <w:start w:val="1"/>
      <w:numFmt w:val="decimal"/>
      <w:lvlText w:val="%1."/>
      <w:lvlJc w:val="left"/>
      <w:pPr>
        <w:ind w:left="16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360"/>
      </w:pPr>
      <w:rPr>
        <w:rFonts w:hint="default"/>
        <w:lang w:val="ru-RU" w:eastAsia="en-US" w:bidi="ar-SA"/>
      </w:rPr>
    </w:lvl>
  </w:abstractNum>
  <w:abstractNum w:abstractNumId="4">
    <w:nsid w:val="3B3D5A4E"/>
    <w:multiLevelType w:val="multilevel"/>
    <w:tmpl w:val="3B3D5A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DA05946"/>
    <w:multiLevelType w:val="multilevel"/>
    <w:tmpl w:val="3DA05946"/>
    <w:lvl w:ilvl="0">
      <w:start w:val="1"/>
      <w:numFmt w:val="decimal"/>
      <w:lvlText w:val="%1."/>
      <w:lvlJc w:val="left"/>
      <w:pPr>
        <w:ind w:left="80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37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4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741"/>
    <w:rsid w:val="00014994"/>
    <w:rsid w:val="000961F6"/>
    <w:rsid w:val="000A470D"/>
    <w:rsid w:val="000C6EF9"/>
    <w:rsid w:val="000E549F"/>
    <w:rsid w:val="000F295B"/>
    <w:rsid w:val="000F3B54"/>
    <w:rsid w:val="00103C7D"/>
    <w:rsid w:val="00106841"/>
    <w:rsid w:val="002628C5"/>
    <w:rsid w:val="00327790"/>
    <w:rsid w:val="00351AC1"/>
    <w:rsid w:val="003B7F88"/>
    <w:rsid w:val="00473E89"/>
    <w:rsid w:val="004C3D0E"/>
    <w:rsid w:val="004E32AB"/>
    <w:rsid w:val="00544FF7"/>
    <w:rsid w:val="00616447"/>
    <w:rsid w:val="00631661"/>
    <w:rsid w:val="006365D3"/>
    <w:rsid w:val="006462E3"/>
    <w:rsid w:val="006807E7"/>
    <w:rsid w:val="00691527"/>
    <w:rsid w:val="006D45DD"/>
    <w:rsid w:val="006E1DCD"/>
    <w:rsid w:val="007359FF"/>
    <w:rsid w:val="00811F36"/>
    <w:rsid w:val="00816693"/>
    <w:rsid w:val="00834EAF"/>
    <w:rsid w:val="008707C5"/>
    <w:rsid w:val="008A3F4C"/>
    <w:rsid w:val="008C7BF6"/>
    <w:rsid w:val="0090580B"/>
    <w:rsid w:val="00A23089"/>
    <w:rsid w:val="00AE0F91"/>
    <w:rsid w:val="00AE528C"/>
    <w:rsid w:val="00B81B8B"/>
    <w:rsid w:val="00BB0741"/>
    <w:rsid w:val="00BF03F6"/>
    <w:rsid w:val="00BF3B27"/>
    <w:rsid w:val="00C53684"/>
    <w:rsid w:val="00C93963"/>
    <w:rsid w:val="00CB22E0"/>
    <w:rsid w:val="00CD3156"/>
    <w:rsid w:val="00D11BC5"/>
    <w:rsid w:val="00D37123"/>
    <w:rsid w:val="00D73C3D"/>
    <w:rsid w:val="00DF3F80"/>
    <w:rsid w:val="00E14BEA"/>
    <w:rsid w:val="00E572B7"/>
    <w:rsid w:val="00E61302"/>
    <w:rsid w:val="00EA5D67"/>
    <w:rsid w:val="00EB6A3A"/>
    <w:rsid w:val="00F061D5"/>
    <w:rsid w:val="00F13802"/>
    <w:rsid w:val="00F47AE6"/>
    <w:rsid w:val="00F5170A"/>
    <w:rsid w:val="00F92A87"/>
    <w:rsid w:val="00FC5D7D"/>
    <w:rsid w:val="01E833F7"/>
    <w:rsid w:val="1D204664"/>
    <w:rsid w:val="5D6E1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3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EB6A3A"/>
    <w:pPr>
      <w:widowControl w:val="0"/>
      <w:autoSpaceDE w:val="0"/>
      <w:autoSpaceDN w:val="0"/>
      <w:spacing w:after="0" w:line="240" w:lineRule="auto"/>
      <w:ind w:left="1466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A3A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EB6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EB6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qFormat/>
    <w:rsid w:val="00EB6A3A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10">
    <w:name w:val="Заголовок 1 Знак"/>
    <w:basedOn w:val="a0"/>
    <w:link w:val="1"/>
    <w:uiPriority w:val="1"/>
    <w:qFormat/>
    <w:rsid w:val="00EB6A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qFormat/>
    <w:rsid w:val="00EB6A3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EB6A3A"/>
    <w:pPr>
      <w:widowControl w:val="0"/>
      <w:autoSpaceDE w:val="0"/>
      <w:autoSpaceDN w:val="0"/>
      <w:spacing w:before="24" w:after="0" w:line="240" w:lineRule="auto"/>
      <w:ind w:left="1686" w:hanging="788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todist.lbz.ru/" TargetMode="External"/><Relationship Id="rId18" Type="http://schemas.openxmlformats.org/officeDocument/2006/relationships/hyperlink" Target="http://www.russobit-m.ru/" TargetMode="External"/><Relationship Id="rId26" Type="http://schemas.openxmlformats.org/officeDocument/2006/relationships/hyperlink" Target="http://demo.home.nov.ru/" TargetMode="External"/><Relationship Id="rId39" Type="http://schemas.openxmlformats.org/officeDocument/2006/relationships/hyperlink" Target="http://kvant.mccm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ssobit-m.ru/" TargetMode="External"/><Relationship Id="rId34" Type="http://schemas.openxmlformats.org/officeDocument/2006/relationships/hyperlink" Target="http://fizzzika.narod.ru" TargetMode="External"/><Relationship Id="rId42" Type="http://schemas.openxmlformats.org/officeDocument/2006/relationships/hyperlink" Target="http://demo.home.n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www.russobit-m.ru/" TargetMode="External"/><Relationship Id="rId25" Type="http://schemas.openxmlformats.org/officeDocument/2006/relationships/hyperlink" Target="http://experiment.edu.ru" TargetMode="External"/><Relationship Id="rId33" Type="http://schemas.openxmlformats.org/officeDocument/2006/relationships/hyperlink" Target="http://www.gomulina.orc.ru" TargetMode="External"/><Relationship Id="rId38" Type="http://schemas.openxmlformats.org/officeDocument/2006/relationships/hyperlink" Target="http://fizkaf.naro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todist.lbz.ru/" TargetMode="External"/><Relationship Id="rId20" Type="http://schemas.openxmlformats.org/officeDocument/2006/relationships/hyperlink" Target="http://www.russobit-m.ru/" TargetMode="External"/><Relationship Id="rId29" Type="http://schemas.openxmlformats.org/officeDocument/2006/relationships/hyperlink" Target="http://physics.nad.ru/" TargetMode="External"/><Relationship Id="rId41" Type="http://schemas.openxmlformats.org/officeDocument/2006/relationships/hyperlink" Target="http://class-fizika.narod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school-collection.edu.ru" TargetMode="External"/><Relationship Id="rId32" Type="http://schemas.openxmlformats.org/officeDocument/2006/relationships/hyperlink" Target="http://experiment.edu.ru" TargetMode="External"/><Relationship Id="rId37" Type="http://schemas.openxmlformats.org/officeDocument/2006/relationships/hyperlink" Target="http://www.edu.delfa.net" TargetMode="External"/><Relationship Id="rId40" Type="http://schemas.openxmlformats.org/officeDocument/2006/relationships/hyperlink" Target="http://ifilip.narod.ru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etodist.lbz.ru/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marklv.narod.ru/mkt/" TargetMode="External"/><Relationship Id="rId36" Type="http://schemas.openxmlformats.org/officeDocument/2006/relationships/hyperlink" Target="http://www.school.mipt.ru" TargetMode="Externa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www.russobit-m.ru/" TargetMode="External"/><Relationship Id="rId31" Type="http://schemas.openxmlformats.org/officeDocument/2006/relationships/hyperlink" Target="http://fiz.1september.ru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andart.edu/catalog.aspx?Catalog=227" TargetMode="External"/><Relationship Id="rId14" Type="http://schemas.openxmlformats.org/officeDocument/2006/relationships/hyperlink" Target="http://metodist.lbz.ru/" TargetMode="External"/><Relationship Id="rId22" Type="http://schemas.openxmlformats.org/officeDocument/2006/relationships/hyperlink" Target="http://metodist.lbz.ru/" TargetMode="External"/><Relationship Id="rId27" Type="http://schemas.openxmlformats.org/officeDocument/2006/relationships/hyperlink" Target="http://genphys.phys.msu.ru/" TargetMode="External"/><Relationship Id="rId30" Type="http://schemas.openxmlformats.org/officeDocument/2006/relationships/hyperlink" Target="http://www.physics.ru" TargetMode="External"/><Relationship Id="rId35" Type="http://schemas.openxmlformats.org/officeDocument/2006/relationships/hyperlink" Target="http://elkin52.narod.ru" TargetMode="External"/><Relationship Id="rId43" Type="http://schemas.openxmlformats.org/officeDocument/2006/relationships/hyperlink" Target="http://www.deco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1107-BAE6-499C-A0A8-8ED5A3C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1</cp:lastModifiedBy>
  <cp:revision>2</cp:revision>
  <cp:lastPrinted>2022-08-31T08:03:00Z</cp:lastPrinted>
  <dcterms:created xsi:type="dcterms:W3CDTF">2023-10-03T10:02:00Z</dcterms:created>
  <dcterms:modified xsi:type="dcterms:W3CDTF">2023-10-03T10:02:00Z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C98900D6DE7D45718FC652E424DB2261</vt:lpwstr>
  </property>
</Properties>
</file>